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D9866" w14:textId="77777777" w:rsidR="00FE4585" w:rsidRDefault="00FE4585" w:rsidP="000F7C64">
      <w:pPr>
        <w:jc w:val="center"/>
        <w:rPr>
          <w:rFonts w:ascii="Arial" w:hAnsi="Arial" w:cs="Arial"/>
          <w:b/>
          <w:sz w:val="22"/>
          <w:szCs w:val="22"/>
        </w:rPr>
      </w:pPr>
    </w:p>
    <w:p w14:paraId="562E525C" w14:textId="77777777" w:rsidR="00FE4585" w:rsidRDefault="00FE4585" w:rsidP="000F7C64">
      <w:pPr>
        <w:jc w:val="center"/>
        <w:rPr>
          <w:rFonts w:ascii="Arial" w:hAnsi="Arial" w:cs="Arial"/>
          <w:b/>
          <w:sz w:val="22"/>
          <w:szCs w:val="22"/>
        </w:rPr>
      </w:pPr>
    </w:p>
    <w:p w14:paraId="1B080591" w14:textId="00BC62FE" w:rsidR="0099574D" w:rsidRPr="00975486" w:rsidRDefault="000F7C64" w:rsidP="000F7C64">
      <w:pPr>
        <w:jc w:val="center"/>
        <w:rPr>
          <w:rFonts w:ascii="Calibri" w:hAnsi="Calibri" w:cs="Calibri"/>
          <w:b/>
          <w:sz w:val="28"/>
          <w:szCs w:val="28"/>
        </w:rPr>
      </w:pPr>
      <w:r w:rsidRPr="00975486">
        <w:rPr>
          <w:rFonts w:ascii="Calibri" w:hAnsi="Calibri" w:cs="Calibri"/>
          <w:b/>
          <w:sz w:val="28"/>
          <w:szCs w:val="28"/>
        </w:rPr>
        <w:t>Job Description</w:t>
      </w:r>
    </w:p>
    <w:p w14:paraId="1DCA5BA0" w14:textId="77777777" w:rsidR="002002B1" w:rsidRDefault="002002B1" w:rsidP="0099574D">
      <w:pPr>
        <w:jc w:val="both"/>
        <w:rPr>
          <w:rFonts w:ascii="Arial" w:hAnsi="Arial" w:cs="Arial"/>
          <w:b/>
          <w:sz w:val="22"/>
          <w:szCs w:val="22"/>
        </w:rPr>
      </w:pPr>
    </w:p>
    <w:p w14:paraId="0CA9EE14" w14:textId="77777777" w:rsidR="00E575B1" w:rsidRDefault="00E575B1" w:rsidP="0099574D">
      <w:pPr>
        <w:jc w:val="both"/>
        <w:rPr>
          <w:rFonts w:ascii="Arial" w:hAnsi="Arial" w:cs="Arial"/>
          <w:b/>
          <w:sz w:val="22"/>
          <w:szCs w:val="22"/>
        </w:rPr>
      </w:pPr>
    </w:p>
    <w:p w14:paraId="7729DBB1" w14:textId="30095F29" w:rsidR="0099574D" w:rsidRPr="004241D2" w:rsidRDefault="0099574D" w:rsidP="0099574D">
      <w:pPr>
        <w:jc w:val="both"/>
        <w:rPr>
          <w:rFonts w:asciiTheme="minorHAnsi" w:hAnsiTheme="minorHAnsi" w:cstheme="minorHAnsi"/>
          <w:b/>
          <w:sz w:val="22"/>
          <w:szCs w:val="22"/>
        </w:rPr>
      </w:pPr>
      <w:r w:rsidRPr="004241D2">
        <w:rPr>
          <w:rFonts w:asciiTheme="minorHAnsi" w:hAnsiTheme="minorHAnsi" w:cstheme="minorHAnsi"/>
          <w:b/>
          <w:sz w:val="22"/>
          <w:szCs w:val="22"/>
        </w:rPr>
        <w:t xml:space="preserve">JOB TITLE: </w:t>
      </w:r>
      <w:r w:rsidR="00A951A4" w:rsidRPr="004241D2">
        <w:rPr>
          <w:rFonts w:asciiTheme="minorHAnsi" w:hAnsiTheme="minorHAnsi" w:cstheme="minorHAnsi"/>
          <w:b/>
          <w:sz w:val="22"/>
          <w:szCs w:val="22"/>
        </w:rPr>
        <w:t>Philanthropy</w:t>
      </w:r>
      <w:r w:rsidRPr="004241D2">
        <w:rPr>
          <w:rFonts w:asciiTheme="minorHAnsi" w:hAnsiTheme="minorHAnsi" w:cstheme="minorHAnsi"/>
          <w:b/>
          <w:sz w:val="22"/>
          <w:szCs w:val="22"/>
        </w:rPr>
        <w:t xml:space="preserve"> Fundrais</w:t>
      </w:r>
      <w:r w:rsidR="00601EB3" w:rsidRPr="004241D2">
        <w:rPr>
          <w:rFonts w:asciiTheme="minorHAnsi" w:hAnsiTheme="minorHAnsi" w:cstheme="minorHAnsi"/>
          <w:b/>
          <w:sz w:val="22"/>
          <w:szCs w:val="22"/>
        </w:rPr>
        <w:t>er</w:t>
      </w:r>
    </w:p>
    <w:p w14:paraId="1BDE1BF3" w14:textId="77777777" w:rsidR="0099574D" w:rsidRPr="004241D2" w:rsidRDefault="0099574D" w:rsidP="0099574D">
      <w:pPr>
        <w:jc w:val="both"/>
        <w:rPr>
          <w:rFonts w:asciiTheme="minorHAnsi" w:hAnsiTheme="minorHAnsi" w:cstheme="minorHAnsi"/>
          <w:b/>
          <w:sz w:val="22"/>
          <w:szCs w:val="22"/>
        </w:rPr>
      </w:pPr>
    </w:p>
    <w:p w14:paraId="32E2FC7D" w14:textId="28385F33" w:rsidR="0099574D" w:rsidRPr="004241D2" w:rsidRDefault="0099574D" w:rsidP="0099574D">
      <w:pPr>
        <w:jc w:val="both"/>
        <w:rPr>
          <w:rFonts w:asciiTheme="minorHAnsi" w:hAnsiTheme="minorHAnsi" w:cstheme="minorHAnsi"/>
          <w:b/>
          <w:sz w:val="22"/>
          <w:szCs w:val="22"/>
        </w:rPr>
      </w:pPr>
      <w:r w:rsidRPr="004241D2">
        <w:rPr>
          <w:rFonts w:asciiTheme="minorHAnsi" w:hAnsiTheme="minorHAnsi" w:cstheme="minorHAnsi"/>
          <w:b/>
          <w:sz w:val="22"/>
          <w:szCs w:val="22"/>
        </w:rPr>
        <w:t xml:space="preserve">REPORTS TO: </w:t>
      </w:r>
      <w:r w:rsidR="00A951A4" w:rsidRPr="004241D2">
        <w:rPr>
          <w:rFonts w:asciiTheme="minorHAnsi" w:hAnsiTheme="minorHAnsi" w:cstheme="minorHAnsi"/>
          <w:b/>
          <w:sz w:val="22"/>
          <w:szCs w:val="22"/>
        </w:rPr>
        <w:t>Corporate Partnerships</w:t>
      </w:r>
      <w:r w:rsidRPr="004241D2">
        <w:rPr>
          <w:rFonts w:asciiTheme="minorHAnsi" w:hAnsiTheme="minorHAnsi" w:cstheme="minorHAnsi"/>
          <w:b/>
          <w:sz w:val="22"/>
          <w:szCs w:val="22"/>
        </w:rPr>
        <w:t xml:space="preserve"> Manager </w:t>
      </w:r>
    </w:p>
    <w:p w14:paraId="318CCA73" w14:textId="77777777" w:rsidR="002002B1" w:rsidRPr="004241D2" w:rsidRDefault="002002B1" w:rsidP="0099574D">
      <w:pPr>
        <w:jc w:val="both"/>
        <w:rPr>
          <w:rFonts w:asciiTheme="minorHAnsi" w:hAnsiTheme="minorHAnsi" w:cstheme="minorHAnsi"/>
          <w:b/>
          <w:sz w:val="22"/>
          <w:szCs w:val="22"/>
        </w:rPr>
      </w:pPr>
    </w:p>
    <w:p w14:paraId="013F6DF4" w14:textId="77777777" w:rsidR="0099574D" w:rsidRPr="004241D2" w:rsidRDefault="0099574D" w:rsidP="0099574D">
      <w:pPr>
        <w:jc w:val="both"/>
        <w:rPr>
          <w:rFonts w:asciiTheme="minorHAnsi" w:hAnsiTheme="minorHAnsi" w:cstheme="minorHAnsi"/>
          <w:b/>
          <w:sz w:val="22"/>
          <w:szCs w:val="22"/>
        </w:rPr>
      </w:pPr>
      <w:r w:rsidRPr="004241D2">
        <w:rPr>
          <w:rFonts w:asciiTheme="minorHAnsi" w:hAnsiTheme="minorHAnsi" w:cstheme="minorHAnsi"/>
          <w:b/>
          <w:sz w:val="22"/>
          <w:szCs w:val="22"/>
        </w:rPr>
        <w:t>JOB SUMMARY</w:t>
      </w:r>
    </w:p>
    <w:p w14:paraId="0DF69F92" w14:textId="77777777" w:rsidR="00E345D5" w:rsidRPr="004241D2" w:rsidRDefault="00E345D5" w:rsidP="00E345D5">
      <w:pPr>
        <w:jc w:val="both"/>
        <w:rPr>
          <w:rFonts w:asciiTheme="minorHAnsi" w:hAnsiTheme="minorHAnsi" w:cstheme="minorHAnsi"/>
          <w:sz w:val="22"/>
          <w:szCs w:val="22"/>
        </w:rPr>
      </w:pPr>
    </w:p>
    <w:p w14:paraId="47A3A311" w14:textId="457395FF" w:rsidR="002002B1" w:rsidRDefault="000D17DD" w:rsidP="0099574D">
      <w:pPr>
        <w:jc w:val="both"/>
        <w:rPr>
          <w:rFonts w:asciiTheme="minorHAnsi" w:hAnsiTheme="minorHAnsi" w:cstheme="minorHAnsi"/>
          <w:sz w:val="22"/>
          <w:szCs w:val="22"/>
        </w:rPr>
      </w:pPr>
      <w:r w:rsidRPr="004241D2">
        <w:rPr>
          <w:rFonts w:asciiTheme="minorHAnsi" w:hAnsiTheme="minorHAnsi" w:cstheme="minorHAnsi"/>
          <w:sz w:val="22"/>
          <w:szCs w:val="22"/>
          <w:lang w:eastAsia="en-US"/>
        </w:rPr>
        <w:t xml:space="preserve">As St. Rocco’s Philanthropy </w:t>
      </w:r>
      <w:r w:rsidR="0023433F" w:rsidRPr="004241D2">
        <w:rPr>
          <w:rFonts w:asciiTheme="minorHAnsi" w:hAnsiTheme="minorHAnsi" w:cstheme="minorHAnsi"/>
          <w:sz w:val="22"/>
          <w:szCs w:val="22"/>
          <w:lang w:eastAsia="en-US"/>
        </w:rPr>
        <w:t>Fundraiser,</w:t>
      </w:r>
      <w:r w:rsidR="00627275" w:rsidRPr="004241D2">
        <w:rPr>
          <w:rFonts w:asciiTheme="minorHAnsi" w:hAnsiTheme="minorHAnsi" w:cstheme="minorHAnsi"/>
          <w:sz w:val="22"/>
          <w:szCs w:val="22"/>
          <w:lang w:eastAsia="en-US"/>
        </w:rPr>
        <w:t xml:space="preserve"> you</w:t>
      </w:r>
      <w:r w:rsidR="0023433F">
        <w:rPr>
          <w:rFonts w:asciiTheme="minorHAnsi" w:hAnsiTheme="minorHAnsi" w:cstheme="minorHAnsi"/>
          <w:sz w:val="22"/>
          <w:szCs w:val="22"/>
          <w:lang w:eastAsia="en-US"/>
        </w:rPr>
        <w:t xml:space="preserve"> will</w:t>
      </w:r>
      <w:r w:rsidR="00627275" w:rsidRPr="004241D2">
        <w:rPr>
          <w:rFonts w:asciiTheme="minorHAnsi" w:hAnsiTheme="minorHAnsi" w:cstheme="minorHAnsi"/>
          <w:sz w:val="22"/>
          <w:szCs w:val="22"/>
          <w:lang w:eastAsia="en-US"/>
        </w:rPr>
        <w:t xml:space="preserve"> deliver on the strategic vision to </w:t>
      </w:r>
      <w:r w:rsidR="00144E5D" w:rsidRPr="004241D2">
        <w:rPr>
          <w:rFonts w:asciiTheme="minorHAnsi" w:hAnsiTheme="minorHAnsi" w:cstheme="minorHAnsi"/>
          <w:sz w:val="22"/>
          <w:szCs w:val="22"/>
          <w:lang w:eastAsia="en-US"/>
        </w:rPr>
        <w:t>cultivate and steward Major Donors</w:t>
      </w:r>
      <w:r w:rsidR="00C63235" w:rsidRPr="004241D2">
        <w:rPr>
          <w:rFonts w:asciiTheme="minorHAnsi" w:hAnsiTheme="minorHAnsi" w:cstheme="minorHAnsi"/>
          <w:sz w:val="22"/>
          <w:szCs w:val="22"/>
          <w:lang w:eastAsia="en-US"/>
        </w:rPr>
        <w:t>,</w:t>
      </w:r>
      <w:r w:rsidR="00551FBC" w:rsidRPr="004241D2">
        <w:rPr>
          <w:rFonts w:asciiTheme="minorHAnsi" w:hAnsiTheme="minorHAnsi" w:cstheme="minorHAnsi"/>
          <w:sz w:val="22"/>
          <w:szCs w:val="22"/>
          <w:lang w:eastAsia="en-US"/>
        </w:rPr>
        <w:t xml:space="preserve"> </w:t>
      </w:r>
      <w:r w:rsidR="00144E5D" w:rsidRPr="004241D2">
        <w:rPr>
          <w:rFonts w:asciiTheme="minorHAnsi" w:hAnsiTheme="minorHAnsi" w:cstheme="minorHAnsi"/>
          <w:sz w:val="22"/>
          <w:szCs w:val="22"/>
          <w:lang w:eastAsia="en-US"/>
        </w:rPr>
        <w:t>Trusts</w:t>
      </w:r>
      <w:r w:rsidR="00C63235" w:rsidRPr="004241D2">
        <w:rPr>
          <w:rFonts w:asciiTheme="minorHAnsi" w:hAnsiTheme="minorHAnsi" w:cstheme="minorHAnsi"/>
          <w:sz w:val="22"/>
          <w:szCs w:val="22"/>
          <w:lang w:eastAsia="en-US"/>
        </w:rPr>
        <w:t xml:space="preserve"> and </w:t>
      </w:r>
      <w:r w:rsidR="00551FBC" w:rsidRPr="004241D2">
        <w:rPr>
          <w:rFonts w:asciiTheme="minorHAnsi" w:hAnsiTheme="minorHAnsi" w:cstheme="minorHAnsi"/>
          <w:sz w:val="22"/>
          <w:szCs w:val="22"/>
          <w:lang w:eastAsia="en-US"/>
        </w:rPr>
        <w:t>G</w:t>
      </w:r>
      <w:r w:rsidR="00C63235" w:rsidRPr="004241D2">
        <w:rPr>
          <w:rFonts w:asciiTheme="minorHAnsi" w:hAnsiTheme="minorHAnsi" w:cstheme="minorHAnsi"/>
          <w:sz w:val="22"/>
          <w:szCs w:val="22"/>
          <w:lang w:eastAsia="en-US"/>
        </w:rPr>
        <w:t>rants</w:t>
      </w:r>
      <w:r w:rsidR="00674E88" w:rsidRPr="004241D2">
        <w:rPr>
          <w:rFonts w:asciiTheme="minorHAnsi" w:hAnsiTheme="minorHAnsi" w:cstheme="minorHAnsi"/>
          <w:sz w:val="22"/>
          <w:szCs w:val="22"/>
          <w:lang w:eastAsia="en-US"/>
        </w:rPr>
        <w:t xml:space="preserve">.  </w:t>
      </w:r>
      <w:r w:rsidR="004241D2" w:rsidRPr="004241D2">
        <w:rPr>
          <w:rFonts w:asciiTheme="minorHAnsi" w:hAnsiTheme="minorHAnsi" w:cstheme="minorHAnsi"/>
          <w:sz w:val="22"/>
          <w:szCs w:val="22"/>
        </w:rPr>
        <w:t xml:space="preserve">This role is pivotal in securing high-value gifts and long-term partnerships that enable us to deliver exceptional care and support to our </w:t>
      </w:r>
      <w:r w:rsidR="004241D2">
        <w:rPr>
          <w:rFonts w:asciiTheme="minorHAnsi" w:hAnsiTheme="minorHAnsi" w:cstheme="minorHAnsi"/>
          <w:sz w:val="22"/>
          <w:szCs w:val="22"/>
        </w:rPr>
        <w:t xml:space="preserve">Warrington </w:t>
      </w:r>
      <w:r w:rsidR="004241D2" w:rsidRPr="004241D2">
        <w:rPr>
          <w:rFonts w:asciiTheme="minorHAnsi" w:hAnsiTheme="minorHAnsi" w:cstheme="minorHAnsi"/>
          <w:sz w:val="22"/>
          <w:szCs w:val="22"/>
        </w:rPr>
        <w:t>community.</w:t>
      </w:r>
      <w:r w:rsidR="005B210A">
        <w:rPr>
          <w:rFonts w:asciiTheme="minorHAnsi" w:hAnsiTheme="minorHAnsi" w:cstheme="minorHAnsi"/>
          <w:sz w:val="22"/>
          <w:szCs w:val="22"/>
        </w:rPr>
        <w:t xml:space="preserve"> </w:t>
      </w:r>
      <w:r w:rsidR="005B210A" w:rsidRPr="005B210A">
        <w:rPr>
          <w:rFonts w:asciiTheme="minorHAnsi" w:hAnsiTheme="minorHAnsi" w:cstheme="minorHAnsi"/>
          <w:sz w:val="22"/>
          <w:szCs w:val="22"/>
        </w:rPr>
        <w:t>To continue and expand our vital services, we rely on the generosity of donors, trusts, and grant-making bodies.</w:t>
      </w:r>
    </w:p>
    <w:p w14:paraId="46859731" w14:textId="77777777" w:rsidR="0023433F" w:rsidRDefault="0023433F" w:rsidP="0099574D">
      <w:pPr>
        <w:jc w:val="both"/>
        <w:rPr>
          <w:rFonts w:asciiTheme="minorHAnsi" w:hAnsiTheme="minorHAnsi" w:cstheme="minorHAnsi"/>
          <w:sz w:val="22"/>
          <w:szCs w:val="22"/>
        </w:rPr>
      </w:pPr>
    </w:p>
    <w:p w14:paraId="2022FBD9" w14:textId="0E06108A" w:rsidR="00C7782A" w:rsidRDefault="00C7782A" w:rsidP="0099574D">
      <w:pPr>
        <w:jc w:val="both"/>
        <w:rPr>
          <w:rFonts w:asciiTheme="minorHAnsi" w:hAnsiTheme="minorHAnsi" w:cstheme="minorHAnsi"/>
          <w:sz w:val="22"/>
          <w:szCs w:val="22"/>
        </w:rPr>
      </w:pPr>
      <w:r>
        <w:rPr>
          <w:rFonts w:asciiTheme="minorHAnsi" w:hAnsiTheme="minorHAnsi" w:cstheme="minorHAnsi"/>
          <w:sz w:val="22"/>
          <w:szCs w:val="22"/>
        </w:rPr>
        <w:t xml:space="preserve">You will develop </w:t>
      </w:r>
      <w:r w:rsidR="00A52290">
        <w:rPr>
          <w:rFonts w:asciiTheme="minorHAnsi" w:hAnsiTheme="minorHAnsi" w:cstheme="minorHAnsi"/>
          <w:sz w:val="22"/>
          <w:szCs w:val="22"/>
        </w:rPr>
        <w:t>high quality applications</w:t>
      </w:r>
      <w:r w:rsidR="000A547B">
        <w:rPr>
          <w:rFonts w:asciiTheme="minorHAnsi" w:hAnsiTheme="minorHAnsi" w:cstheme="minorHAnsi"/>
          <w:sz w:val="22"/>
          <w:szCs w:val="22"/>
        </w:rPr>
        <w:t xml:space="preserve"> to attract support to deliver on </w:t>
      </w:r>
      <w:r w:rsidR="00CE05F1">
        <w:rPr>
          <w:rFonts w:asciiTheme="minorHAnsi" w:hAnsiTheme="minorHAnsi" w:cstheme="minorHAnsi"/>
          <w:sz w:val="22"/>
          <w:szCs w:val="22"/>
        </w:rPr>
        <w:t>services, income generation or capital appeals.</w:t>
      </w:r>
    </w:p>
    <w:p w14:paraId="19B53A87" w14:textId="77777777" w:rsidR="0023433F" w:rsidRDefault="0023433F" w:rsidP="0099574D">
      <w:pPr>
        <w:jc w:val="both"/>
        <w:rPr>
          <w:rFonts w:asciiTheme="minorHAnsi" w:hAnsiTheme="minorHAnsi" w:cstheme="minorHAnsi"/>
          <w:sz w:val="22"/>
          <w:szCs w:val="22"/>
        </w:rPr>
      </w:pPr>
    </w:p>
    <w:p w14:paraId="5E340BBF" w14:textId="3508652B" w:rsidR="0059623C" w:rsidRPr="004241D2" w:rsidRDefault="0059623C" w:rsidP="0099574D">
      <w:pPr>
        <w:jc w:val="both"/>
        <w:rPr>
          <w:rFonts w:asciiTheme="minorHAnsi" w:hAnsiTheme="minorHAnsi" w:cstheme="minorHAnsi"/>
          <w:sz w:val="22"/>
          <w:szCs w:val="22"/>
          <w:lang w:eastAsia="en-US"/>
        </w:rPr>
      </w:pPr>
      <w:r>
        <w:rPr>
          <w:rFonts w:asciiTheme="minorHAnsi" w:hAnsiTheme="minorHAnsi" w:cstheme="minorHAnsi"/>
          <w:sz w:val="22"/>
          <w:szCs w:val="22"/>
        </w:rPr>
        <w:t xml:space="preserve">Working closely with the Senior Management Team and all </w:t>
      </w:r>
      <w:r w:rsidR="00B85533">
        <w:rPr>
          <w:rFonts w:asciiTheme="minorHAnsi" w:hAnsiTheme="minorHAnsi" w:cstheme="minorHAnsi"/>
          <w:sz w:val="22"/>
          <w:szCs w:val="22"/>
        </w:rPr>
        <w:t>department leads</w:t>
      </w:r>
      <w:r>
        <w:rPr>
          <w:rFonts w:asciiTheme="minorHAnsi" w:hAnsiTheme="minorHAnsi" w:cstheme="minorHAnsi"/>
          <w:sz w:val="22"/>
          <w:szCs w:val="22"/>
        </w:rPr>
        <w:t xml:space="preserve"> of St. Rocco’s </w:t>
      </w:r>
      <w:r w:rsidR="0023433F">
        <w:rPr>
          <w:rFonts w:asciiTheme="minorHAnsi" w:hAnsiTheme="minorHAnsi" w:cstheme="minorHAnsi"/>
          <w:sz w:val="22"/>
          <w:szCs w:val="22"/>
        </w:rPr>
        <w:t>H</w:t>
      </w:r>
      <w:r>
        <w:rPr>
          <w:rFonts w:asciiTheme="minorHAnsi" w:hAnsiTheme="minorHAnsi" w:cstheme="minorHAnsi"/>
          <w:sz w:val="22"/>
          <w:szCs w:val="22"/>
        </w:rPr>
        <w:t>ospice</w:t>
      </w:r>
      <w:r w:rsidR="0023433F">
        <w:rPr>
          <w:rFonts w:asciiTheme="minorHAnsi" w:hAnsiTheme="minorHAnsi" w:cstheme="minorHAnsi"/>
          <w:sz w:val="22"/>
          <w:szCs w:val="22"/>
        </w:rPr>
        <w:t>;</w:t>
      </w:r>
      <w:r w:rsidR="00882BF8">
        <w:rPr>
          <w:rFonts w:asciiTheme="minorHAnsi" w:hAnsiTheme="minorHAnsi" w:cstheme="minorHAnsi"/>
          <w:sz w:val="22"/>
          <w:szCs w:val="22"/>
        </w:rPr>
        <w:t xml:space="preserve"> you will build knowledge and expertise</w:t>
      </w:r>
      <w:r w:rsidR="007A0182">
        <w:rPr>
          <w:rFonts w:asciiTheme="minorHAnsi" w:hAnsiTheme="minorHAnsi" w:cstheme="minorHAnsi"/>
          <w:sz w:val="22"/>
          <w:szCs w:val="22"/>
        </w:rPr>
        <w:t xml:space="preserve"> to </w:t>
      </w:r>
      <w:r w:rsidR="0006027A">
        <w:rPr>
          <w:rFonts w:asciiTheme="minorHAnsi" w:hAnsiTheme="minorHAnsi" w:cstheme="minorHAnsi"/>
          <w:sz w:val="22"/>
          <w:szCs w:val="22"/>
        </w:rPr>
        <w:t>provide the best service and experience to our donors to</w:t>
      </w:r>
      <w:r w:rsidR="00B85533">
        <w:rPr>
          <w:rFonts w:asciiTheme="minorHAnsi" w:hAnsiTheme="minorHAnsi" w:cstheme="minorHAnsi"/>
          <w:sz w:val="22"/>
          <w:szCs w:val="22"/>
        </w:rPr>
        <w:t xml:space="preserve"> allow</w:t>
      </w:r>
      <w:r w:rsidR="009A6D0D">
        <w:rPr>
          <w:rFonts w:asciiTheme="minorHAnsi" w:hAnsiTheme="minorHAnsi" w:cstheme="minorHAnsi"/>
          <w:sz w:val="22"/>
          <w:szCs w:val="22"/>
        </w:rPr>
        <w:t xml:space="preserve"> exceptional care to continue </w:t>
      </w:r>
      <w:r w:rsidR="0023433F">
        <w:rPr>
          <w:rFonts w:asciiTheme="minorHAnsi" w:hAnsiTheme="minorHAnsi" w:cstheme="minorHAnsi"/>
          <w:sz w:val="22"/>
          <w:szCs w:val="22"/>
        </w:rPr>
        <w:t>being</w:t>
      </w:r>
      <w:r w:rsidR="009A6D0D">
        <w:rPr>
          <w:rFonts w:asciiTheme="minorHAnsi" w:hAnsiTheme="minorHAnsi" w:cstheme="minorHAnsi"/>
          <w:sz w:val="22"/>
          <w:szCs w:val="22"/>
        </w:rPr>
        <w:t xml:space="preserve"> delivered.</w:t>
      </w:r>
      <w:r w:rsidR="0006027A">
        <w:rPr>
          <w:rFonts w:asciiTheme="minorHAnsi" w:hAnsiTheme="minorHAnsi" w:cstheme="minorHAnsi"/>
          <w:sz w:val="22"/>
          <w:szCs w:val="22"/>
        </w:rPr>
        <w:t xml:space="preserve"> </w:t>
      </w:r>
    </w:p>
    <w:p w14:paraId="0D5D0401" w14:textId="77777777" w:rsidR="00627275" w:rsidRPr="004241D2" w:rsidRDefault="00627275" w:rsidP="0099574D">
      <w:pPr>
        <w:jc w:val="both"/>
        <w:rPr>
          <w:rFonts w:asciiTheme="minorHAnsi" w:hAnsiTheme="minorHAnsi" w:cstheme="minorHAnsi"/>
          <w:b/>
          <w:sz w:val="22"/>
          <w:szCs w:val="22"/>
        </w:rPr>
      </w:pPr>
    </w:p>
    <w:p w14:paraId="6BB3AE3F" w14:textId="5865C008" w:rsidR="0099574D" w:rsidRPr="004241D2" w:rsidRDefault="0099574D" w:rsidP="0099574D">
      <w:pPr>
        <w:jc w:val="both"/>
        <w:rPr>
          <w:rFonts w:asciiTheme="minorHAnsi" w:hAnsiTheme="minorHAnsi" w:cstheme="minorHAnsi"/>
          <w:b/>
          <w:sz w:val="22"/>
          <w:szCs w:val="22"/>
        </w:rPr>
      </w:pPr>
      <w:r w:rsidRPr="004241D2">
        <w:rPr>
          <w:rFonts w:asciiTheme="minorHAnsi" w:hAnsiTheme="minorHAnsi" w:cstheme="minorHAnsi"/>
          <w:b/>
          <w:sz w:val="22"/>
          <w:szCs w:val="22"/>
        </w:rPr>
        <w:t>OPERATIONAL RESPONSIBILITIES</w:t>
      </w:r>
    </w:p>
    <w:p w14:paraId="67309661" w14:textId="5B4927B3" w:rsidR="0099574D" w:rsidRPr="004241D2" w:rsidRDefault="0099574D" w:rsidP="0099574D">
      <w:pPr>
        <w:jc w:val="both"/>
        <w:rPr>
          <w:rFonts w:asciiTheme="minorHAnsi" w:hAnsiTheme="minorHAnsi" w:cstheme="minorHAnsi"/>
          <w:sz w:val="22"/>
          <w:szCs w:val="22"/>
        </w:rPr>
      </w:pPr>
      <w:r w:rsidRPr="004241D2">
        <w:rPr>
          <w:rFonts w:asciiTheme="minorHAnsi" w:hAnsiTheme="minorHAnsi" w:cstheme="minorHAnsi"/>
          <w:sz w:val="22"/>
          <w:szCs w:val="22"/>
        </w:rPr>
        <w:t xml:space="preserve">To work with the </w:t>
      </w:r>
      <w:r w:rsidR="005901DF">
        <w:rPr>
          <w:rFonts w:asciiTheme="minorHAnsi" w:hAnsiTheme="minorHAnsi" w:cstheme="minorHAnsi"/>
          <w:sz w:val="22"/>
          <w:szCs w:val="22"/>
        </w:rPr>
        <w:t>Corporate Partnerships</w:t>
      </w:r>
      <w:r w:rsidRPr="004241D2">
        <w:rPr>
          <w:rFonts w:asciiTheme="minorHAnsi" w:hAnsiTheme="minorHAnsi" w:cstheme="minorHAnsi"/>
          <w:sz w:val="22"/>
          <w:szCs w:val="22"/>
        </w:rPr>
        <w:t xml:space="preserve"> Manager</w:t>
      </w:r>
      <w:r w:rsidR="003B2765" w:rsidRPr="004241D2">
        <w:rPr>
          <w:rFonts w:asciiTheme="minorHAnsi" w:hAnsiTheme="minorHAnsi" w:cstheme="minorHAnsi"/>
          <w:sz w:val="22"/>
          <w:szCs w:val="22"/>
        </w:rPr>
        <w:t xml:space="preserve"> and </w:t>
      </w:r>
      <w:r w:rsidR="0023433F">
        <w:rPr>
          <w:rFonts w:asciiTheme="minorHAnsi" w:hAnsiTheme="minorHAnsi" w:cstheme="minorHAnsi"/>
          <w:sz w:val="22"/>
          <w:szCs w:val="22"/>
        </w:rPr>
        <w:t>I</w:t>
      </w:r>
      <w:r w:rsidR="003B2765" w:rsidRPr="004241D2">
        <w:rPr>
          <w:rFonts w:asciiTheme="minorHAnsi" w:hAnsiTheme="minorHAnsi" w:cstheme="minorHAnsi"/>
          <w:sz w:val="22"/>
          <w:szCs w:val="22"/>
        </w:rPr>
        <w:t xml:space="preserve">ncome </w:t>
      </w:r>
      <w:r w:rsidR="0023433F">
        <w:rPr>
          <w:rFonts w:asciiTheme="minorHAnsi" w:hAnsiTheme="minorHAnsi" w:cstheme="minorHAnsi"/>
          <w:sz w:val="22"/>
          <w:szCs w:val="22"/>
        </w:rPr>
        <w:t>G</w:t>
      </w:r>
      <w:r w:rsidR="003B2765" w:rsidRPr="004241D2">
        <w:rPr>
          <w:rFonts w:asciiTheme="minorHAnsi" w:hAnsiTheme="minorHAnsi" w:cstheme="minorHAnsi"/>
          <w:sz w:val="22"/>
          <w:szCs w:val="22"/>
        </w:rPr>
        <w:t>eneration team</w:t>
      </w:r>
      <w:r w:rsidRPr="004241D2">
        <w:rPr>
          <w:rFonts w:asciiTheme="minorHAnsi" w:hAnsiTheme="minorHAnsi" w:cstheme="minorHAnsi"/>
          <w:sz w:val="22"/>
          <w:szCs w:val="22"/>
        </w:rPr>
        <w:t xml:space="preserve"> to achieve the following:</w:t>
      </w:r>
    </w:p>
    <w:p w14:paraId="54367B50" w14:textId="77777777" w:rsidR="002002B1" w:rsidRPr="004241D2" w:rsidRDefault="002002B1" w:rsidP="0099574D">
      <w:pPr>
        <w:rPr>
          <w:rFonts w:asciiTheme="minorHAnsi" w:hAnsiTheme="minorHAnsi" w:cstheme="minorHAnsi"/>
          <w:b/>
          <w:sz w:val="22"/>
          <w:szCs w:val="22"/>
        </w:rPr>
      </w:pPr>
    </w:p>
    <w:p w14:paraId="492599D5" w14:textId="32974F2B" w:rsidR="0099574D" w:rsidRPr="004241D2" w:rsidRDefault="00E345D5" w:rsidP="0099574D">
      <w:pPr>
        <w:rPr>
          <w:rFonts w:asciiTheme="minorHAnsi" w:hAnsiTheme="minorHAnsi" w:cstheme="minorHAnsi"/>
          <w:b/>
          <w:sz w:val="22"/>
          <w:szCs w:val="22"/>
        </w:rPr>
      </w:pPr>
      <w:r w:rsidRPr="004241D2">
        <w:rPr>
          <w:rFonts w:asciiTheme="minorHAnsi" w:hAnsiTheme="minorHAnsi" w:cstheme="minorHAnsi"/>
          <w:b/>
          <w:sz w:val="22"/>
          <w:szCs w:val="22"/>
        </w:rPr>
        <w:t xml:space="preserve">Key Responsibilities: </w:t>
      </w:r>
    </w:p>
    <w:p w14:paraId="0859AE1C" w14:textId="77777777" w:rsidR="007D48D5" w:rsidRPr="004241D2" w:rsidRDefault="007D48D5" w:rsidP="0099574D">
      <w:pPr>
        <w:rPr>
          <w:rFonts w:asciiTheme="minorHAnsi" w:hAnsiTheme="minorHAnsi" w:cstheme="minorHAnsi"/>
          <w:b/>
          <w:sz w:val="22"/>
          <w:szCs w:val="22"/>
        </w:rPr>
      </w:pPr>
    </w:p>
    <w:p w14:paraId="4E9A7A98" w14:textId="3C93CE53" w:rsidR="007D48D5" w:rsidRDefault="00EB6BE9" w:rsidP="0099574D">
      <w:pPr>
        <w:rPr>
          <w:rFonts w:asciiTheme="minorHAnsi" w:hAnsiTheme="minorHAnsi" w:cstheme="minorHAnsi"/>
          <w:b/>
          <w:sz w:val="22"/>
          <w:szCs w:val="22"/>
        </w:rPr>
      </w:pPr>
      <w:r>
        <w:rPr>
          <w:rFonts w:asciiTheme="minorHAnsi" w:hAnsiTheme="minorHAnsi" w:cstheme="minorHAnsi"/>
          <w:b/>
          <w:sz w:val="22"/>
          <w:szCs w:val="22"/>
        </w:rPr>
        <w:t>Philanthropy</w:t>
      </w:r>
      <w:r w:rsidR="007D48D5" w:rsidRPr="004241D2">
        <w:rPr>
          <w:rFonts w:asciiTheme="minorHAnsi" w:hAnsiTheme="minorHAnsi" w:cstheme="minorHAnsi"/>
          <w:b/>
          <w:sz w:val="22"/>
          <w:szCs w:val="22"/>
        </w:rPr>
        <w:t xml:space="preserve"> Fundraising</w:t>
      </w:r>
    </w:p>
    <w:p w14:paraId="7A773548" w14:textId="77777777" w:rsidR="001F3D1A" w:rsidRPr="004241D2" w:rsidRDefault="001F3D1A" w:rsidP="001F3D1A">
      <w:pPr>
        <w:ind w:left="567"/>
        <w:rPr>
          <w:rFonts w:asciiTheme="minorHAnsi" w:hAnsiTheme="minorHAnsi" w:cstheme="minorHAnsi"/>
          <w:b/>
          <w:sz w:val="22"/>
          <w:szCs w:val="22"/>
        </w:rPr>
      </w:pPr>
    </w:p>
    <w:p w14:paraId="2D074AE9" w14:textId="77777777" w:rsidR="006B1981" w:rsidRPr="006B1981" w:rsidRDefault="006B1981" w:rsidP="001F3D1A">
      <w:pPr>
        <w:pStyle w:val="ListParagraph"/>
        <w:numPr>
          <w:ilvl w:val="0"/>
          <w:numId w:val="19"/>
        </w:numPr>
        <w:ind w:left="567" w:hanging="567"/>
        <w:rPr>
          <w:rFonts w:asciiTheme="minorHAnsi" w:hAnsiTheme="minorHAnsi" w:cstheme="minorHAnsi"/>
          <w:sz w:val="22"/>
          <w:szCs w:val="22"/>
        </w:rPr>
      </w:pPr>
      <w:r w:rsidRPr="006B1981">
        <w:rPr>
          <w:rFonts w:asciiTheme="minorHAnsi" w:hAnsiTheme="minorHAnsi" w:cstheme="minorHAnsi"/>
          <w:sz w:val="22"/>
          <w:szCs w:val="22"/>
        </w:rPr>
        <w:t>Research and identify suitable grant-making bodies and trusts aligned with hospice priorities.</w:t>
      </w:r>
    </w:p>
    <w:p w14:paraId="0BD19CAC" w14:textId="77777777" w:rsidR="006B1981" w:rsidRPr="006B1981" w:rsidRDefault="006B1981" w:rsidP="001F3D1A">
      <w:pPr>
        <w:pStyle w:val="ListParagraph"/>
        <w:numPr>
          <w:ilvl w:val="0"/>
          <w:numId w:val="19"/>
        </w:numPr>
        <w:ind w:left="567" w:hanging="567"/>
        <w:rPr>
          <w:rFonts w:asciiTheme="minorHAnsi" w:hAnsiTheme="minorHAnsi" w:cstheme="minorHAnsi"/>
          <w:sz w:val="22"/>
          <w:szCs w:val="22"/>
        </w:rPr>
      </w:pPr>
      <w:r w:rsidRPr="006B1981">
        <w:rPr>
          <w:rFonts w:asciiTheme="minorHAnsi" w:hAnsiTheme="minorHAnsi" w:cstheme="minorHAnsi"/>
          <w:sz w:val="22"/>
          <w:szCs w:val="22"/>
        </w:rPr>
        <w:t>Write compelling, tailored funding applications and proposals.</w:t>
      </w:r>
    </w:p>
    <w:p w14:paraId="037425AA" w14:textId="77777777" w:rsidR="006B1981" w:rsidRPr="006B1981" w:rsidRDefault="006B1981" w:rsidP="001F3D1A">
      <w:pPr>
        <w:pStyle w:val="ListParagraph"/>
        <w:numPr>
          <w:ilvl w:val="0"/>
          <w:numId w:val="19"/>
        </w:numPr>
        <w:ind w:left="567" w:hanging="567"/>
        <w:rPr>
          <w:rFonts w:asciiTheme="minorHAnsi" w:hAnsiTheme="minorHAnsi" w:cstheme="minorHAnsi"/>
          <w:sz w:val="22"/>
          <w:szCs w:val="22"/>
        </w:rPr>
      </w:pPr>
      <w:r w:rsidRPr="006B1981">
        <w:rPr>
          <w:rFonts w:asciiTheme="minorHAnsi" w:hAnsiTheme="minorHAnsi" w:cstheme="minorHAnsi"/>
          <w:sz w:val="22"/>
          <w:szCs w:val="22"/>
        </w:rPr>
        <w:t>Maintain a calendar of deadlines and reporting requirements.</w:t>
      </w:r>
    </w:p>
    <w:p w14:paraId="19D5A08F" w14:textId="77777777" w:rsidR="006B1981" w:rsidRPr="006B1981" w:rsidRDefault="006B1981" w:rsidP="001F3D1A">
      <w:pPr>
        <w:pStyle w:val="ListParagraph"/>
        <w:numPr>
          <w:ilvl w:val="0"/>
          <w:numId w:val="19"/>
        </w:numPr>
        <w:ind w:left="567" w:hanging="567"/>
        <w:rPr>
          <w:rFonts w:asciiTheme="minorHAnsi" w:hAnsiTheme="minorHAnsi" w:cstheme="minorHAnsi"/>
          <w:sz w:val="22"/>
          <w:szCs w:val="22"/>
        </w:rPr>
      </w:pPr>
      <w:r w:rsidRPr="006B1981">
        <w:rPr>
          <w:rFonts w:asciiTheme="minorHAnsi" w:hAnsiTheme="minorHAnsi" w:cstheme="minorHAnsi"/>
          <w:sz w:val="22"/>
          <w:szCs w:val="22"/>
        </w:rPr>
        <w:t>Build relationships with grant managers and trustees to enhance future funding opportunities.</w:t>
      </w:r>
    </w:p>
    <w:p w14:paraId="337D5176" w14:textId="77777777" w:rsidR="006B1981" w:rsidRDefault="006B1981" w:rsidP="001F3D1A">
      <w:pPr>
        <w:pStyle w:val="ListParagraph"/>
        <w:numPr>
          <w:ilvl w:val="0"/>
          <w:numId w:val="19"/>
        </w:numPr>
        <w:ind w:left="567" w:hanging="567"/>
        <w:rPr>
          <w:rFonts w:asciiTheme="minorHAnsi" w:hAnsiTheme="minorHAnsi" w:cstheme="minorHAnsi"/>
          <w:sz w:val="22"/>
          <w:szCs w:val="22"/>
        </w:rPr>
      </w:pPr>
      <w:r w:rsidRPr="006B1981">
        <w:rPr>
          <w:rFonts w:asciiTheme="minorHAnsi" w:hAnsiTheme="minorHAnsi" w:cstheme="minorHAnsi"/>
          <w:sz w:val="22"/>
          <w:szCs w:val="22"/>
        </w:rPr>
        <w:t>Monitor and evaluate funded projects, ensuring timely reporting and stewardship.</w:t>
      </w:r>
    </w:p>
    <w:p w14:paraId="5DCE4A20" w14:textId="4C8156C6" w:rsidR="00AC0E2A" w:rsidRDefault="008F2C50" w:rsidP="001F3D1A">
      <w:pPr>
        <w:pStyle w:val="ListParagraph"/>
        <w:numPr>
          <w:ilvl w:val="0"/>
          <w:numId w:val="19"/>
        </w:numPr>
        <w:ind w:left="567" w:hanging="567"/>
        <w:rPr>
          <w:rFonts w:asciiTheme="minorHAnsi" w:hAnsiTheme="minorHAnsi" w:cstheme="minorHAnsi"/>
          <w:sz w:val="22"/>
          <w:szCs w:val="22"/>
        </w:rPr>
      </w:pPr>
      <w:r>
        <w:rPr>
          <w:rFonts w:asciiTheme="minorHAnsi" w:hAnsiTheme="minorHAnsi" w:cstheme="minorHAnsi"/>
          <w:sz w:val="22"/>
          <w:szCs w:val="22"/>
        </w:rPr>
        <w:t>Create a plan</w:t>
      </w:r>
      <w:r w:rsidR="00FF26C0">
        <w:rPr>
          <w:rFonts w:asciiTheme="minorHAnsi" w:hAnsiTheme="minorHAnsi" w:cstheme="minorHAnsi"/>
          <w:sz w:val="22"/>
          <w:szCs w:val="22"/>
        </w:rPr>
        <w:t xml:space="preserve"> to deliver on identification and attracting new major donors</w:t>
      </w:r>
      <w:r w:rsidR="006D6FD7">
        <w:rPr>
          <w:rFonts w:asciiTheme="minorHAnsi" w:hAnsiTheme="minorHAnsi" w:cstheme="minorHAnsi"/>
          <w:sz w:val="22"/>
          <w:szCs w:val="22"/>
        </w:rPr>
        <w:t>.</w:t>
      </w:r>
    </w:p>
    <w:p w14:paraId="03031B9F" w14:textId="2E4691ED" w:rsidR="006D6FD7" w:rsidRDefault="006D6FD7" w:rsidP="001F3D1A">
      <w:pPr>
        <w:pStyle w:val="ListParagraph"/>
        <w:numPr>
          <w:ilvl w:val="0"/>
          <w:numId w:val="19"/>
        </w:numPr>
        <w:ind w:left="567" w:hanging="567"/>
        <w:rPr>
          <w:rFonts w:asciiTheme="minorHAnsi" w:hAnsiTheme="minorHAnsi" w:cstheme="minorHAnsi"/>
          <w:sz w:val="22"/>
          <w:szCs w:val="22"/>
        </w:rPr>
      </w:pPr>
      <w:r>
        <w:rPr>
          <w:rFonts w:asciiTheme="minorHAnsi" w:hAnsiTheme="minorHAnsi" w:cstheme="minorHAnsi"/>
          <w:sz w:val="22"/>
          <w:szCs w:val="22"/>
        </w:rPr>
        <w:t>Understand the demographics</w:t>
      </w:r>
      <w:r w:rsidR="00306D83">
        <w:rPr>
          <w:rFonts w:asciiTheme="minorHAnsi" w:hAnsiTheme="minorHAnsi" w:cstheme="minorHAnsi"/>
          <w:sz w:val="22"/>
          <w:szCs w:val="22"/>
        </w:rPr>
        <w:t xml:space="preserve"> of the Warrington population</w:t>
      </w:r>
      <w:r w:rsidR="00A47239">
        <w:rPr>
          <w:rFonts w:asciiTheme="minorHAnsi" w:hAnsiTheme="minorHAnsi" w:cstheme="minorHAnsi"/>
          <w:sz w:val="22"/>
          <w:szCs w:val="22"/>
        </w:rPr>
        <w:t xml:space="preserve">, by </w:t>
      </w:r>
      <w:r w:rsidR="00B52E10">
        <w:rPr>
          <w:rFonts w:asciiTheme="minorHAnsi" w:hAnsiTheme="minorHAnsi" w:cstheme="minorHAnsi"/>
          <w:sz w:val="22"/>
          <w:szCs w:val="22"/>
        </w:rPr>
        <w:t>ensuring that we have the right repu</w:t>
      </w:r>
      <w:r w:rsidR="006C4C87">
        <w:rPr>
          <w:rFonts w:asciiTheme="minorHAnsi" w:hAnsiTheme="minorHAnsi" w:cstheme="minorHAnsi"/>
          <w:sz w:val="22"/>
          <w:szCs w:val="22"/>
        </w:rPr>
        <w:t>t</w:t>
      </w:r>
      <w:r w:rsidR="00B52E10">
        <w:rPr>
          <w:rFonts w:asciiTheme="minorHAnsi" w:hAnsiTheme="minorHAnsi" w:cstheme="minorHAnsi"/>
          <w:sz w:val="22"/>
          <w:szCs w:val="22"/>
        </w:rPr>
        <w:t>ation</w:t>
      </w:r>
      <w:r w:rsidR="006C4C87">
        <w:rPr>
          <w:rFonts w:asciiTheme="minorHAnsi" w:hAnsiTheme="minorHAnsi" w:cstheme="minorHAnsi"/>
          <w:sz w:val="22"/>
          <w:szCs w:val="22"/>
        </w:rPr>
        <w:t xml:space="preserve"> at networking and community events.</w:t>
      </w:r>
    </w:p>
    <w:p w14:paraId="1D566053" w14:textId="1FB869E4" w:rsidR="000F2744" w:rsidRPr="004241D2" w:rsidRDefault="000F2744" w:rsidP="001F3D1A">
      <w:pPr>
        <w:pStyle w:val="ListParagraph"/>
        <w:numPr>
          <w:ilvl w:val="0"/>
          <w:numId w:val="19"/>
        </w:numPr>
        <w:ind w:left="567" w:hanging="567"/>
        <w:rPr>
          <w:rFonts w:asciiTheme="minorHAnsi" w:hAnsiTheme="minorHAnsi" w:cstheme="minorHAnsi"/>
          <w:sz w:val="22"/>
          <w:szCs w:val="22"/>
        </w:rPr>
      </w:pPr>
      <w:r w:rsidRPr="004241D2">
        <w:rPr>
          <w:rFonts w:asciiTheme="minorHAnsi" w:hAnsiTheme="minorHAnsi" w:cstheme="minorHAnsi"/>
          <w:sz w:val="22"/>
          <w:szCs w:val="22"/>
        </w:rPr>
        <w:t xml:space="preserve">Provide excellent stewardship to all </w:t>
      </w:r>
      <w:r w:rsidR="00533ECF">
        <w:rPr>
          <w:rFonts w:asciiTheme="minorHAnsi" w:hAnsiTheme="minorHAnsi" w:cstheme="minorHAnsi"/>
          <w:sz w:val="22"/>
          <w:szCs w:val="22"/>
        </w:rPr>
        <w:t>supporters</w:t>
      </w:r>
      <w:r w:rsidRPr="004241D2">
        <w:rPr>
          <w:rFonts w:asciiTheme="minorHAnsi" w:hAnsiTheme="minorHAnsi" w:cstheme="minorHAnsi"/>
          <w:sz w:val="22"/>
          <w:szCs w:val="22"/>
        </w:rPr>
        <w:t>, ensuring they are thanked and recognised for their efforts, with a strong emphasis on building lasting relationships and encouraging long-term donor retention.</w:t>
      </w:r>
    </w:p>
    <w:p w14:paraId="1B62DD62" w14:textId="77777777" w:rsidR="00102D13" w:rsidRPr="004241D2" w:rsidRDefault="00102D13" w:rsidP="001F3D1A">
      <w:pPr>
        <w:pStyle w:val="ListParagraph"/>
        <w:numPr>
          <w:ilvl w:val="0"/>
          <w:numId w:val="19"/>
        </w:numPr>
        <w:ind w:left="567" w:hanging="567"/>
        <w:rPr>
          <w:rFonts w:asciiTheme="minorHAnsi" w:hAnsiTheme="minorHAnsi" w:cstheme="minorHAnsi"/>
          <w:sz w:val="22"/>
          <w:szCs w:val="22"/>
        </w:rPr>
      </w:pPr>
      <w:r w:rsidRPr="004241D2">
        <w:rPr>
          <w:rFonts w:asciiTheme="minorHAnsi" w:hAnsiTheme="minorHAnsi" w:cstheme="minorHAnsi"/>
          <w:sz w:val="22"/>
          <w:szCs w:val="22"/>
        </w:rPr>
        <w:t>Ensure fundraising activities are safe, legal, and align with our Hospice values.</w:t>
      </w:r>
    </w:p>
    <w:p w14:paraId="04286925" w14:textId="0205C279" w:rsidR="000F2744" w:rsidRDefault="00102D13" w:rsidP="001F3D1A">
      <w:pPr>
        <w:pStyle w:val="ListParagraph"/>
        <w:numPr>
          <w:ilvl w:val="0"/>
          <w:numId w:val="19"/>
        </w:numPr>
        <w:ind w:left="567" w:hanging="567"/>
        <w:rPr>
          <w:rFonts w:asciiTheme="minorHAnsi" w:hAnsiTheme="minorHAnsi" w:cstheme="minorHAnsi"/>
          <w:sz w:val="22"/>
          <w:szCs w:val="22"/>
        </w:rPr>
      </w:pPr>
      <w:r w:rsidRPr="004241D2">
        <w:rPr>
          <w:rFonts w:asciiTheme="minorHAnsi" w:hAnsiTheme="minorHAnsi" w:cstheme="minorHAnsi"/>
          <w:sz w:val="22"/>
          <w:szCs w:val="22"/>
        </w:rPr>
        <w:t>Monitor performance against budget and KPIs and develop plans to mitigate the shortfalls.</w:t>
      </w:r>
    </w:p>
    <w:p w14:paraId="56B9CD81" w14:textId="77777777" w:rsidR="000D793A" w:rsidRDefault="00632461" w:rsidP="001F3D1A">
      <w:pPr>
        <w:pStyle w:val="ListParagraph"/>
        <w:numPr>
          <w:ilvl w:val="0"/>
          <w:numId w:val="19"/>
        </w:numPr>
        <w:ind w:left="567" w:hanging="567"/>
        <w:rPr>
          <w:rFonts w:asciiTheme="minorHAnsi" w:hAnsiTheme="minorHAnsi" w:cstheme="minorHAnsi"/>
          <w:sz w:val="22"/>
          <w:szCs w:val="22"/>
        </w:rPr>
      </w:pPr>
      <w:r>
        <w:rPr>
          <w:rFonts w:asciiTheme="minorHAnsi" w:hAnsiTheme="minorHAnsi" w:cstheme="minorHAnsi"/>
          <w:sz w:val="22"/>
          <w:szCs w:val="22"/>
        </w:rPr>
        <w:t>By making effective use of our internal database s</w:t>
      </w:r>
      <w:r w:rsidR="00AC4F45">
        <w:rPr>
          <w:rFonts w:asciiTheme="minorHAnsi" w:hAnsiTheme="minorHAnsi" w:cstheme="minorHAnsi"/>
          <w:sz w:val="22"/>
          <w:szCs w:val="22"/>
        </w:rPr>
        <w:t>ystem</w:t>
      </w:r>
      <w:r w:rsidR="002B30B2">
        <w:rPr>
          <w:rFonts w:asciiTheme="minorHAnsi" w:hAnsiTheme="minorHAnsi" w:cstheme="minorHAnsi"/>
          <w:sz w:val="22"/>
          <w:szCs w:val="22"/>
        </w:rPr>
        <w:t>, you will track and analyse donor engagement</w:t>
      </w:r>
      <w:r w:rsidR="00A97E8F">
        <w:rPr>
          <w:rFonts w:asciiTheme="minorHAnsi" w:hAnsiTheme="minorHAnsi" w:cstheme="minorHAnsi"/>
          <w:sz w:val="22"/>
          <w:szCs w:val="22"/>
        </w:rPr>
        <w:t>, and provide regular reports on income and expenditure.</w:t>
      </w:r>
    </w:p>
    <w:p w14:paraId="73E05CE9" w14:textId="089CCA33" w:rsidR="00632461" w:rsidRPr="006B1981" w:rsidRDefault="000D793A" w:rsidP="001F3D1A">
      <w:pPr>
        <w:pStyle w:val="ListParagraph"/>
        <w:numPr>
          <w:ilvl w:val="0"/>
          <w:numId w:val="19"/>
        </w:numPr>
        <w:ind w:left="567" w:hanging="567"/>
        <w:rPr>
          <w:rFonts w:asciiTheme="minorHAnsi" w:hAnsiTheme="minorHAnsi" w:cstheme="minorHAnsi"/>
          <w:sz w:val="22"/>
          <w:szCs w:val="22"/>
        </w:rPr>
      </w:pPr>
      <w:r>
        <w:rPr>
          <w:rFonts w:asciiTheme="minorHAnsi" w:hAnsiTheme="minorHAnsi" w:cstheme="minorHAnsi"/>
          <w:sz w:val="22"/>
          <w:szCs w:val="22"/>
        </w:rPr>
        <w:t>Represent St. Rocco’s</w:t>
      </w:r>
      <w:r w:rsidR="004E5E41">
        <w:rPr>
          <w:rFonts w:asciiTheme="minorHAnsi" w:hAnsiTheme="minorHAnsi" w:cstheme="minorHAnsi"/>
          <w:sz w:val="22"/>
          <w:szCs w:val="22"/>
        </w:rPr>
        <w:t xml:space="preserve"> in a variety of ways to enhance St. Rocco’s </w:t>
      </w:r>
      <w:r w:rsidR="0023433F">
        <w:rPr>
          <w:rFonts w:asciiTheme="minorHAnsi" w:hAnsiTheme="minorHAnsi" w:cstheme="minorHAnsi"/>
          <w:sz w:val="22"/>
          <w:szCs w:val="22"/>
        </w:rPr>
        <w:t xml:space="preserve">as </w:t>
      </w:r>
      <w:r w:rsidR="00F37C03">
        <w:rPr>
          <w:rFonts w:asciiTheme="minorHAnsi" w:hAnsiTheme="minorHAnsi" w:cstheme="minorHAnsi"/>
          <w:sz w:val="22"/>
          <w:szCs w:val="22"/>
        </w:rPr>
        <w:t>a charity of choice.</w:t>
      </w:r>
    </w:p>
    <w:p w14:paraId="2FEC4FA2" w14:textId="77777777" w:rsidR="0083732B" w:rsidRPr="004241D2" w:rsidRDefault="0083732B" w:rsidP="001F3D1A">
      <w:pPr>
        <w:ind w:left="567" w:hanging="567"/>
        <w:rPr>
          <w:rFonts w:asciiTheme="minorHAnsi" w:hAnsiTheme="minorHAnsi" w:cstheme="minorHAnsi"/>
          <w:b/>
          <w:sz w:val="22"/>
          <w:szCs w:val="22"/>
        </w:rPr>
      </w:pPr>
    </w:p>
    <w:p w14:paraId="195CCEFF" w14:textId="7BDEDDB4" w:rsidR="001E3533" w:rsidRDefault="001E3533" w:rsidP="001F3D1A">
      <w:pPr>
        <w:ind w:left="567" w:hanging="567"/>
        <w:rPr>
          <w:rFonts w:asciiTheme="minorHAnsi" w:hAnsiTheme="minorHAnsi" w:cstheme="minorHAnsi"/>
          <w:b/>
          <w:sz w:val="22"/>
          <w:szCs w:val="22"/>
        </w:rPr>
      </w:pPr>
      <w:r w:rsidRPr="004241D2">
        <w:rPr>
          <w:rFonts w:asciiTheme="minorHAnsi" w:hAnsiTheme="minorHAnsi" w:cstheme="minorHAnsi"/>
          <w:b/>
          <w:sz w:val="22"/>
          <w:szCs w:val="22"/>
        </w:rPr>
        <w:t>General Fundraising</w:t>
      </w:r>
    </w:p>
    <w:p w14:paraId="710146C0" w14:textId="77777777" w:rsidR="0054242E" w:rsidRPr="004241D2" w:rsidRDefault="0054242E" w:rsidP="001F3D1A">
      <w:pPr>
        <w:ind w:left="567" w:hanging="567"/>
        <w:rPr>
          <w:rFonts w:asciiTheme="minorHAnsi" w:hAnsiTheme="minorHAnsi" w:cstheme="minorHAnsi"/>
          <w:b/>
          <w:sz w:val="22"/>
          <w:szCs w:val="22"/>
        </w:rPr>
      </w:pPr>
    </w:p>
    <w:p w14:paraId="541E928E" w14:textId="4BBC21D7" w:rsidR="002727E6" w:rsidRPr="00F37C03" w:rsidRDefault="001E3533" w:rsidP="001F3D1A">
      <w:pPr>
        <w:numPr>
          <w:ilvl w:val="0"/>
          <w:numId w:val="3"/>
        </w:numPr>
        <w:ind w:left="567" w:hanging="567"/>
        <w:rPr>
          <w:rFonts w:asciiTheme="minorHAnsi" w:hAnsiTheme="minorHAnsi" w:cstheme="minorHAnsi"/>
          <w:sz w:val="22"/>
          <w:szCs w:val="22"/>
        </w:rPr>
      </w:pPr>
      <w:r w:rsidRPr="004241D2">
        <w:rPr>
          <w:rFonts w:asciiTheme="minorHAnsi" w:hAnsiTheme="minorHAnsi" w:cstheme="minorHAnsi"/>
          <w:sz w:val="22"/>
          <w:szCs w:val="22"/>
        </w:rPr>
        <w:t>To work</w:t>
      </w:r>
      <w:r w:rsidR="002727E6" w:rsidRPr="004241D2">
        <w:rPr>
          <w:rFonts w:asciiTheme="minorHAnsi" w:hAnsiTheme="minorHAnsi" w:cstheme="minorHAnsi"/>
          <w:sz w:val="22"/>
          <w:szCs w:val="22"/>
        </w:rPr>
        <w:t xml:space="preserve"> flexibly</w:t>
      </w:r>
      <w:r w:rsidRPr="004241D2">
        <w:rPr>
          <w:rFonts w:asciiTheme="minorHAnsi" w:hAnsiTheme="minorHAnsi" w:cstheme="minorHAnsi"/>
          <w:sz w:val="22"/>
          <w:szCs w:val="22"/>
        </w:rPr>
        <w:t xml:space="preserve"> as part of the</w:t>
      </w:r>
      <w:r w:rsidR="002727E6" w:rsidRPr="004241D2">
        <w:rPr>
          <w:rFonts w:asciiTheme="minorHAnsi" w:hAnsiTheme="minorHAnsi" w:cstheme="minorHAnsi"/>
          <w:sz w:val="22"/>
          <w:szCs w:val="22"/>
        </w:rPr>
        <w:t xml:space="preserve"> wider</w:t>
      </w:r>
      <w:r w:rsidRPr="004241D2">
        <w:rPr>
          <w:rFonts w:asciiTheme="minorHAnsi" w:hAnsiTheme="minorHAnsi" w:cstheme="minorHAnsi"/>
          <w:sz w:val="22"/>
          <w:szCs w:val="22"/>
        </w:rPr>
        <w:t xml:space="preserve"> Fundraising team on internal and external led events, campaigns</w:t>
      </w:r>
      <w:r w:rsidR="0023433F">
        <w:rPr>
          <w:rFonts w:asciiTheme="minorHAnsi" w:hAnsiTheme="minorHAnsi" w:cstheme="minorHAnsi"/>
          <w:sz w:val="22"/>
          <w:szCs w:val="22"/>
        </w:rPr>
        <w:t>,</w:t>
      </w:r>
      <w:r w:rsidRPr="004241D2">
        <w:rPr>
          <w:rFonts w:asciiTheme="minorHAnsi" w:hAnsiTheme="minorHAnsi" w:cstheme="minorHAnsi"/>
          <w:sz w:val="22"/>
          <w:szCs w:val="22"/>
        </w:rPr>
        <w:t xml:space="preserve"> and initiatives and to attend such activities when required</w:t>
      </w:r>
      <w:r w:rsidR="002727E6" w:rsidRPr="004241D2">
        <w:rPr>
          <w:rFonts w:asciiTheme="minorHAnsi" w:hAnsiTheme="minorHAnsi" w:cstheme="minorHAnsi"/>
          <w:sz w:val="22"/>
          <w:szCs w:val="22"/>
        </w:rPr>
        <w:t xml:space="preserve"> that may not be wholly </w:t>
      </w:r>
      <w:r w:rsidR="0033739C">
        <w:rPr>
          <w:rFonts w:asciiTheme="minorHAnsi" w:hAnsiTheme="minorHAnsi" w:cstheme="minorHAnsi"/>
          <w:sz w:val="22"/>
          <w:szCs w:val="22"/>
        </w:rPr>
        <w:t>philanthropy</w:t>
      </w:r>
      <w:r w:rsidR="002727E6" w:rsidRPr="004241D2">
        <w:rPr>
          <w:rFonts w:asciiTheme="minorHAnsi" w:hAnsiTheme="minorHAnsi" w:cstheme="minorHAnsi"/>
          <w:sz w:val="22"/>
          <w:szCs w:val="22"/>
        </w:rPr>
        <w:t xml:space="preserve"> based</w:t>
      </w:r>
      <w:r w:rsidRPr="004241D2">
        <w:rPr>
          <w:rFonts w:asciiTheme="minorHAnsi" w:hAnsiTheme="minorHAnsi" w:cstheme="minorHAnsi"/>
          <w:sz w:val="22"/>
          <w:szCs w:val="22"/>
        </w:rPr>
        <w:t>.</w:t>
      </w:r>
    </w:p>
    <w:p w14:paraId="0997A77D" w14:textId="77777777" w:rsidR="001E3533" w:rsidRPr="004241D2" w:rsidRDefault="001E3533" w:rsidP="001F3D1A">
      <w:pPr>
        <w:numPr>
          <w:ilvl w:val="0"/>
          <w:numId w:val="3"/>
        </w:numPr>
        <w:ind w:left="567" w:hanging="567"/>
        <w:rPr>
          <w:rFonts w:asciiTheme="minorHAnsi" w:hAnsiTheme="minorHAnsi" w:cstheme="minorHAnsi"/>
          <w:sz w:val="22"/>
          <w:szCs w:val="22"/>
        </w:rPr>
      </w:pPr>
      <w:r w:rsidRPr="004241D2">
        <w:rPr>
          <w:rFonts w:asciiTheme="minorHAnsi" w:hAnsiTheme="minorHAnsi" w:cstheme="minorHAnsi"/>
          <w:sz w:val="22"/>
          <w:szCs w:val="22"/>
        </w:rPr>
        <w:t>To ensure that accurate and up to date financial and supporter records are maintained and accessible.</w:t>
      </w:r>
    </w:p>
    <w:p w14:paraId="1A011FE2" w14:textId="0D254829" w:rsidR="0099574D" w:rsidRDefault="001E3533" w:rsidP="001F3D1A">
      <w:pPr>
        <w:numPr>
          <w:ilvl w:val="0"/>
          <w:numId w:val="3"/>
        </w:numPr>
        <w:ind w:left="567" w:hanging="567"/>
        <w:rPr>
          <w:rFonts w:asciiTheme="minorHAnsi" w:hAnsiTheme="minorHAnsi" w:cstheme="minorHAnsi"/>
          <w:sz w:val="22"/>
          <w:szCs w:val="22"/>
        </w:rPr>
      </w:pPr>
      <w:r w:rsidRPr="004241D2">
        <w:rPr>
          <w:rFonts w:asciiTheme="minorHAnsi" w:hAnsiTheme="minorHAnsi" w:cstheme="minorHAnsi"/>
          <w:sz w:val="22"/>
          <w:szCs w:val="22"/>
        </w:rPr>
        <w:t>To provide reports and information regarding events as necessary and upon request</w:t>
      </w:r>
      <w:r w:rsidR="00A004C6" w:rsidRPr="004241D2">
        <w:rPr>
          <w:rFonts w:asciiTheme="minorHAnsi" w:hAnsiTheme="minorHAnsi" w:cstheme="minorHAnsi"/>
          <w:sz w:val="22"/>
          <w:szCs w:val="22"/>
        </w:rPr>
        <w:t>.</w:t>
      </w:r>
    </w:p>
    <w:p w14:paraId="6A4DF4FB" w14:textId="77777777" w:rsidR="0023433F" w:rsidRPr="004241D2" w:rsidRDefault="0023433F" w:rsidP="0023433F">
      <w:pPr>
        <w:ind w:left="567"/>
        <w:rPr>
          <w:rFonts w:asciiTheme="minorHAnsi" w:hAnsiTheme="minorHAnsi" w:cstheme="minorHAnsi"/>
          <w:sz w:val="22"/>
          <w:szCs w:val="22"/>
        </w:rPr>
      </w:pPr>
    </w:p>
    <w:p w14:paraId="3830E0CB" w14:textId="77777777" w:rsidR="00A004C6" w:rsidRPr="004241D2" w:rsidRDefault="00A004C6" w:rsidP="001F3D1A">
      <w:pPr>
        <w:numPr>
          <w:ilvl w:val="0"/>
          <w:numId w:val="3"/>
        </w:numPr>
        <w:ind w:left="567" w:hanging="567"/>
        <w:rPr>
          <w:rFonts w:asciiTheme="minorHAnsi" w:hAnsiTheme="minorHAnsi" w:cstheme="minorHAnsi"/>
          <w:sz w:val="22"/>
          <w:szCs w:val="22"/>
        </w:rPr>
      </w:pPr>
      <w:r w:rsidRPr="004241D2">
        <w:rPr>
          <w:rFonts w:asciiTheme="minorHAnsi" w:hAnsiTheme="minorHAnsi" w:cstheme="minorHAnsi"/>
          <w:sz w:val="22"/>
          <w:szCs w:val="22"/>
        </w:rPr>
        <w:t>To support the work of other members of the Fundraising team when required.</w:t>
      </w:r>
    </w:p>
    <w:p w14:paraId="462C8E5B" w14:textId="0A67EB24" w:rsidR="001E3533" w:rsidRPr="004241D2" w:rsidRDefault="003B2765" w:rsidP="001F3D1A">
      <w:pPr>
        <w:pStyle w:val="ListParagraph"/>
        <w:numPr>
          <w:ilvl w:val="0"/>
          <w:numId w:val="3"/>
        </w:numPr>
        <w:ind w:left="567" w:hanging="567"/>
        <w:jc w:val="both"/>
        <w:rPr>
          <w:rFonts w:asciiTheme="minorHAnsi" w:hAnsiTheme="minorHAnsi" w:cstheme="minorHAnsi"/>
          <w:b/>
          <w:sz w:val="22"/>
          <w:szCs w:val="22"/>
        </w:rPr>
      </w:pPr>
      <w:r w:rsidRPr="004241D2">
        <w:rPr>
          <w:rFonts w:asciiTheme="minorHAnsi" w:hAnsiTheme="minorHAnsi" w:cstheme="minorHAnsi"/>
          <w:sz w:val="22"/>
          <w:szCs w:val="22"/>
        </w:rPr>
        <w:t>Collaborate with colleagues across the income generation team to identify and nurture potential leads for future fundraising initiatives.</w:t>
      </w:r>
    </w:p>
    <w:p w14:paraId="365E2542" w14:textId="77777777" w:rsidR="002002B1" w:rsidRPr="004241D2" w:rsidRDefault="002002B1" w:rsidP="0099574D">
      <w:pPr>
        <w:jc w:val="both"/>
        <w:rPr>
          <w:rFonts w:asciiTheme="minorHAnsi" w:hAnsiTheme="minorHAnsi" w:cstheme="minorHAnsi"/>
          <w:b/>
          <w:sz w:val="22"/>
          <w:szCs w:val="22"/>
        </w:rPr>
      </w:pPr>
    </w:p>
    <w:p w14:paraId="54C8138A" w14:textId="77777777" w:rsidR="0099574D" w:rsidRDefault="00E02489" w:rsidP="0099574D">
      <w:pPr>
        <w:jc w:val="both"/>
        <w:rPr>
          <w:rFonts w:asciiTheme="minorHAnsi" w:hAnsiTheme="minorHAnsi" w:cstheme="minorHAnsi"/>
          <w:b/>
          <w:sz w:val="22"/>
          <w:szCs w:val="22"/>
        </w:rPr>
      </w:pPr>
      <w:r w:rsidRPr="004241D2">
        <w:rPr>
          <w:rFonts w:asciiTheme="minorHAnsi" w:hAnsiTheme="minorHAnsi" w:cstheme="minorHAnsi"/>
          <w:b/>
          <w:sz w:val="22"/>
          <w:szCs w:val="22"/>
        </w:rPr>
        <w:t>General Responsibilities</w:t>
      </w:r>
    </w:p>
    <w:p w14:paraId="4C692B7F" w14:textId="77777777" w:rsidR="00974AD7" w:rsidRPr="004241D2" w:rsidRDefault="00974AD7" w:rsidP="0099574D">
      <w:pPr>
        <w:jc w:val="both"/>
        <w:rPr>
          <w:rFonts w:asciiTheme="minorHAnsi" w:hAnsiTheme="minorHAnsi" w:cstheme="minorHAnsi"/>
          <w:b/>
          <w:sz w:val="22"/>
          <w:szCs w:val="22"/>
        </w:rPr>
      </w:pPr>
    </w:p>
    <w:p w14:paraId="1AA288AD" w14:textId="0A7FDF26" w:rsidR="0099574D" w:rsidRPr="001F3D1A" w:rsidRDefault="0099574D" w:rsidP="00974AD7">
      <w:pPr>
        <w:pStyle w:val="ListParagraph"/>
        <w:numPr>
          <w:ilvl w:val="0"/>
          <w:numId w:val="21"/>
        </w:numPr>
        <w:ind w:left="567" w:hanging="567"/>
        <w:jc w:val="both"/>
        <w:rPr>
          <w:rFonts w:asciiTheme="minorHAnsi" w:hAnsiTheme="minorHAnsi" w:cstheme="minorHAnsi"/>
          <w:sz w:val="22"/>
          <w:szCs w:val="22"/>
        </w:rPr>
      </w:pPr>
      <w:r w:rsidRPr="001F3D1A">
        <w:rPr>
          <w:rFonts w:asciiTheme="minorHAnsi" w:hAnsiTheme="minorHAnsi" w:cstheme="minorHAnsi"/>
          <w:sz w:val="22"/>
          <w:szCs w:val="22"/>
        </w:rPr>
        <w:t xml:space="preserve">To </w:t>
      </w:r>
      <w:r w:rsidR="0023433F">
        <w:rPr>
          <w:rFonts w:asciiTheme="minorHAnsi" w:hAnsiTheme="minorHAnsi" w:cstheme="minorHAnsi"/>
          <w:sz w:val="22"/>
          <w:szCs w:val="22"/>
        </w:rPr>
        <w:t>always work</w:t>
      </w:r>
      <w:r w:rsidRPr="001F3D1A">
        <w:rPr>
          <w:rFonts w:asciiTheme="minorHAnsi" w:hAnsiTheme="minorHAnsi" w:cstheme="minorHAnsi"/>
          <w:sz w:val="22"/>
          <w:szCs w:val="22"/>
        </w:rPr>
        <w:t xml:space="preserve"> in a way that reflects the values of the Hospice.</w:t>
      </w:r>
    </w:p>
    <w:p w14:paraId="146A63E1" w14:textId="77777777" w:rsidR="0099574D" w:rsidRPr="004241D2" w:rsidRDefault="0099574D" w:rsidP="00974AD7">
      <w:pPr>
        <w:pStyle w:val="ListParagraph"/>
        <w:numPr>
          <w:ilvl w:val="0"/>
          <w:numId w:val="8"/>
        </w:numPr>
        <w:ind w:left="567" w:hanging="567"/>
        <w:rPr>
          <w:rFonts w:asciiTheme="minorHAnsi" w:hAnsiTheme="minorHAnsi" w:cstheme="minorHAnsi"/>
          <w:sz w:val="22"/>
          <w:szCs w:val="22"/>
        </w:rPr>
      </w:pPr>
      <w:r w:rsidRPr="004241D2">
        <w:rPr>
          <w:rFonts w:asciiTheme="minorHAnsi" w:hAnsiTheme="minorHAnsi" w:cstheme="minorHAnsi"/>
          <w:sz w:val="22"/>
          <w:szCs w:val="22"/>
        </w:rPr>
        <w:t>To work within the guidelines and codes of practice of the Fundraising</w:t>
      </w:r>
      <w:r w:rsidR="00912AB1" w:rsidRPr="004241D2">
        <w:rPr>
          <w:rFonts w:asciiTheme="minorHAnsi" w:hAnsiTheme="minorHAnsi" w:cstheme="minorHAnsi"/>
          <w:sz w:val="22"/>
          <w:szCs w:val="22"/>
        </w:rPr>
        <w:t xml:space="preserve"> Regulator </w:t>
      </w:r>
      <w:r w:rsidRPr="004241D2">
        <w:rPr>
          <w:rFonts w:asciiTheme="minorHAnsi" w:hAnsiTheme="minorHAnsi" w:cstheme="minorHAnsi"/>
          <w:sz w:val="22"/>
          <w:szCs w:val="22"/>
        </w:rPr>
        <w:t>and the Institute of Fundraising.</w:t>
      </w:r>
    </w:p>
    <w:p w14:paraId="50866403" w14:textId="77777777" w:rsidR="0099574D" w:rsidRPr="004241D2" w:rsidRDefault="0099574D" w:rsidP="00974AD7">
      <w:pPr>
        <w:pStyle w:val="ListParagraph"/>
        <w:numPr>
          <w:ilvl w:val="0"/>
          <w:numId w:val="8"/>
        </w:numPr>
        <w:ind w:left="567" w:hanging="567"/>
        <w:rPr>
          <w:rFonts w:asciiTheme="minorHAnsi" w:hAnsiTheme="minorHAnsi" w:cstheme="minorHAnsi"/>
          <w:sz w:val="22"/>
          <w:szCs w:val="22"/>
        </w:rPr>
      </w:pPr>
      <w:r w:rsidRPr="004241D2">
        <w:rPr>
          <w:rFonts w:asciiTheme="minorHAnsi" w:hAnsiTheme="minorHAnsi" w:cstheme="minorHAnsi"/>
          <w:sz w:val="22"/>
          <w:szCs w:val="22"/>
        </w:rPr>
        <w:t>To work within the framework of local and national legislation on charity fundraising (</w:t>
      </w:r>
      <w:proofErr w:type="gramStart"/>
      <w:r w:rsidRPr="004241D2">
        <w:rPr>
          <w:rFonts w:asciiTheme="minorHAnsi" w:hAnsiTheme="minorHAnsi" w:cstheme="minorHAnsi"/>
          <w:sz w:val="22"/>
          <w:szCs w:val="22"/>
        </w:rPr>
        <w:t>e.g.</w:t>
      </w:r>
      <w:proofErr w:type="gramEnd"/>
      <w:r w:rsidRPr="004241D2">
        <w:rPr>
          <w:rFonts w:asciiTheme="minorHAnsi" w:hAnsiTheme="minorHAnsi" w:cstheme="minorHAnsi"/>
          <w:sz w:val="22"/>
          <w:szCs w:val="22"/>
        </w:rPr>
        <w:t xml:space="preserve"> council licensing, health and safety legislation etc)</w:t>
      </w:r>
    </w:p>
    <w:p w14:paraId="4EB7A68C" w14:textId="6F734ACF" w:rsidR="0099574D" w:rsidRPr="004241D2" w:rsidRDefault="0099574D" w:rsidP="00974AD7">
      <w:pPr>
        <w:pStyle w:val="ListParagraph"/>
        <w:numPr>
          <w:ilvl w:val="0"/>
          <w:numId w:val="8"/>
        </w:numPr>
        <w:ind w:left="567" w:hanging="567"/>
        <w:jc w:val="both"/>
        <w:rPr>
          <w:rFonts w:asciiTheme="minorHAnsi" w:hAnsiTheme="minorHAnsi" w:cstheme="minorHAnsi"/>
          <w:sz w:val="22"/>
          <w:szCs w:val="22"/>
        </w:rPr>
      </w:pPr>
      <w:r w:rsidRPr="004241D2">
        <w:rPr>
          <w:rFonts w:asciiTheme="minorHAnsi" w:hAnsiTheme="minorHAnsi" w:cstheme="minorHAnsi"/>
          <w:sz w:val="22"/>
          <w:szCs w:val="22"/>
          <w:lang w:val="en-US"/>
        </w:rPr>
        <w:t>To liaise with other areas of Income Generation such as events/corporate/shops/lottery</w:t>
      </w:r>
      <w:r w:rsidR="0023433F">
        <w:rPr>
          <w:rFonts w:asciiTheme="minorHAnsi" w:hAnsiTheme="minorHAnsi" w:cstheme="minorHAnsi"/>
          <w:sz w:val="22"/>
          <w:szCs w:val="22"/>
          <w:lang w:val="en-US"/>
        </w:rPr>
        <w:t xml:space="preserve">, </w:t>
      </w:r>
      <w:r w:rsidR="0023433F" w:rsidRPr="004241D2">
        <w:rPr>
          <w:rFonts w:asciiTheme="minorHAnsi" w:hAnsiTheme="minorHAnsi" w:cstheme="minorHAnsi"/>
          <w:sz w:val="22"/>
          <w:szCs w:val="22"/>
          <w:lang w:val="en-US"/>
        </w:rPr>
        <w:t>coord</w:t>
      </w:r>
      <w:r w:rsidR="0023433F">
        <w:rPr>
          <w:rFonts w:asciiTheme="minorHAnsi" w:hAnsiTheme="minorHAnsi" w:cstheme="minorHAnsi"/>
          <w:sz w:val="22"/>
          <w:szCs w:val="22"/>
          <w:lang w:val="en-US"/>
        </w:rPr>
        <w:t xml:space="preserve">inating </w:t>
      </w:r>
      <w:r w:rsidRPr="004241D2">
        <w:rPr>
          <w:rFonts w:asciiTheme="minorHAnsi" w:hAnsiTheme="minorHAnsi" w:cstheme="minorHAnsi"/>
          <w:sz w:val="22"/>
          <w:szCs w:val="22"/>
          <w:lang w:val="en-US"/>
        </w:rPr>
        <w:t>departmental efforts.</w:t>
      </w:r>
    </w:p>
    <w:p w14:paraId="767D326E" w14:textId="77777777" w:rsidR="00A004C6" w:rsidRPr="004241D2" w:rsidRDefault="00E261F7" w:rsidP="00974AD7">
      <w:pPr>
        <w:pStyle w:val="ListParagraph"/>
        <w:numPr>
          <w:ilvl w:val="0"/>
          <w:numId w:val="8"/>
        </w:numPr>
        <w:ind w:left="567" w:hanging="567"/>
        <w:rPr>
          <w:rFonts w:asciiTheme="minorHAnsi" w:hAnsiTheme="minorHAnsi" w:cstheme="minorHAnsi"/>
          <w:sz w:val="22"/>
          <w:szCs w:val="22"/>
        </w:rPr>
      </w:pPr>
      <w:r w:rsidRPr="004241D2">
        <w:rPr>
          <w:rFonts w:asciiTheme="minorHAnsi" w:hAnsiTheme="minorHAnsi" w:cstheme="minorHAnsi"/>
          <w:sz w:val="22"/>
          <w:szCs w:val="22"/>
        </w:rPr>
        <w:t>To undertake</w:t>
      </w:r>
      <w:r w:rsidR="0099574D" w:rsidRPr="004241D2">
        <w:rPr>
          <w:rFonts w:asciiTheme="minorHAnsi" w:hAnsiTheme="minorHAnsi" w:cstheme="minorHAnsi"/>
          <w:sz w:val="22"/>
          <w:szCs w:val="22"/>
        </w:rPr>
        <w:t xml:space="preserve"> administrative duties associated with the role as required</w:t>
      </w:r>
    </w:p>
    <w:p w14:paraId="3C04A38B" w14:textId="3509D2F2" w:rsidR="0099574D" w:rsidRPr="00B6228F" w:rsidRDefault="006F201C" w:rsidP="00974AD7">
      <w:pPr>
        <w:pStyle w:val="ListParagraph"/>
        <w:numPr>
          <w:ilvl w:val="0"/>
          <w:numId w:val="8"/>
        </w:numPr>
        <w:ind w:left="567" w:hanging="567"/>
        <w:rPr>
          <w:rFonts w:asciiTheme="minorHAnsi" w:hAnsiTheme="minorHAnsi" w:cstheme="minorHAnsi"/>
          <w:sz w:val="22"/>
          <w:szCs w:val="22"/>
        </w:rPr>
      </w:pPr>
      <w:r w:rsidRPr="004241D2">
        <w:rPr>
          <w:rFonts w:asciiTheme="minorHAnsi" w:hAnsiTheme="minorHAnsi" w:cstheme="minorHAnsi"/>
          <w:sz w:val="22"/>
          <w:szCs w:val="22"/>
        </w:rPr>
        <w:t>Ensure all fundraising activities comply with best practice and is legally in line with the Fundraising Regulators code of practice, other legislation</w:t>
      </w:r>
      <w:r w:rsidR="0023433F">
        <w:rPr>
          <w:rFonts w:asciiTheme="minorHAnsi" w:hAnsiTheme="minorHAnsi" w:cstheme="minorHAnsi"/>
          <w:sz w:val="22"/>
          <w:szCs w:val="22"/>
        </w:rPr>
        <w:t>,</w:t>
      </w:r>
      <w:r w:rsidRPr="004241D2">
        <w:rPr>
          <w:rFonts w:asciiTheme="minorHAnsi" w:hAnsiTheme="minorHAnsi" w:cstheme="minorHAnsi"/>
          <w:sz w:val="22"/>
          <w:szCs w:val="22"/>
        </w:rPr>
        <w:t xml:space="preserve"> and hospice policies.</w:t>
      </w:r>
    </w:p>
    <w:p w14:paraId="1902CF75" w14:textId="77777777" w:rsidR="002002B1" w:rsidRPr="004241D2" w:rsidRDefault="002002B1" w:rsidP="000610C8">
      <w:pPr>
        <w:rPr>
          <w:rFonts w:asciiTheme="minorHAnsi" w:hAnsiTheme="minorHAnsi" w:cstheme="minorHAnsi"/>
          <w:b/>
          <w:sz w:val="22"/>
          <w:szCs w:val="22"/>
          <w:lang w:val="en-US"/>
        </w:rPr>
      </w:pPr>
    </w:p>
    <w:p w14:paraId="1BDD8BAE" w14:textId="77777777" w:rsidR="000610C8" w:rsidRDefault="000610C8" w:rsidP="000610C8">
      <w:pPr>
        <w:rPr>
          <w:rFonts w:asciiTheme="minorHAnsi" w:hAnsiTheme="minorHAnsi" w:cstheme="minorHAnsi"/>
          <w:b/>
          <w:sz w:val="22"/>
          <w:szCs w:val="22"/>
          <w:lang w:val="en-US"/>
        </w:rPr>
      </w:pPr>
      <w:r w:rsidRPr="004241D2">
        <w:rPr>
          <w:rFonts w:asciiTheme="minorHAnsi" w:hAnsiTheme="minorHAnsi" w:cstheme="minorHAnsi"/>
          <w:b/>
          <w:sz w:val="22"/>
          <w:szCs w:val="22"/>
          <w:lang w:val="en-US"/>
        </w:rPr>
        <w:t>Measures of Performance</w:t>
      </w:r>
    </w:p>
    <w:p w14:paraId="69596A2C" w14:textId="77777777" w:rsidR="00974AD7" w:rsidRPr="004241D2" w:rsidRDefault="00974AD7" w:rsidP="000610C8">
      <w:pPr>
        <w:rPr>
          <w:rFonts w:asciiTheme="minorHAnsi" w:hAnsiTheme="minorHAnsi" w:cstheme="minorHAnsi"/>
          <w:b/>
          <w:sz w:val="22"/>
          <w:szCs w:val="22"/>
          <w:lang w:val="en-US"/>
        </w:rPr>
      </w:pPr>
    </w:p>
    <w:p w14:paraId="1D445353" w14:textId="77777777" w:rsidR="000610C8" w:rsidRDefault="000610C8" w:rsidP="00155BC5">
      <w:pPr>
        <w:numPr>
          <w:ilvl w:val="0"/>
          <w:numId w:val="9"/>
        </w:numPr>
        <w:ind w:left="567" w:hanging="567"/>
        <w:rPr>
          <w:rFonts w:asciiTheme="minorHAnsi" w:hAnsiTheme="minorHAnsi" w:cstheme="minorHAnsi"/>
          <w:sz w:val="22"/>
          <w:szCs w:val="22"/>
          <w:lang w:val="en-US"/>
        </w:rPr>
      </w:pPr>
      <w:r w:rsidRPr="004241D2">
        <w:rPr>
          <w:rFonts w:asciiTheme="minorHAnsi" w:hAnsiTheme="minorHAnsi" w:cstheme="minorHAnsi"/>
          <w:sz w:val="22"/>
          <w:szCs w:val="22"/>
          <w:lang w:val="en-US"/>
        </w:rPr>
        <w:t>Achievement of targets for income, expenditure and other non-financial targets as agreed by the Fundraising Manager.</w:t>
      </w:r>
    </w:p>
    <w:p w14:paraId="40B1C364" w14:textId="12773044" w:rsidR="00B6228F" w:rsidRPr="004241D2" w:rsidRDefault="00B6228F" w:rsidP="00155BC5">
      <w:pPr>
        <w:numPr>
          <w:ilvl w:val="0"/>
          <w:numId w:val="9"/>
        </w:numPr>
        <w:ind w:left="567" w:hanging="567"/>
        <w:rPr>
          <w:rFonts w:asciiTheme="minorHAnsi" w:hAnsiTheme="minorHAnsi" w:cstheme="minorHAnsi"/>
          <w:sz w:val="22"/>
          <w:szCs w:val="22"/>
          <w:lang w:val="en-US"/>
        </w:rPr>
      </w:pPr>
      <w:r>
        <w:rPr>
          <w:rFonts w:asciiTheme="minorHAnsi" w:hAnsiTheme="minorHAnsi" w:cstheme="minorHAnsi"/>
          <w:sz w:val="22"/>
          <w:szCs w:val="22"/>
          <w:lang w:val="en-US"/>
        </w:rPr>
        <w:t xml:space="preserve">Application numbers </w:t>
      </w:r>
      <w:r w:rsidR="00E21346">
        <w:rPr>
          <w:rFonts w:asciiTheme="minorHAnsi" w:hAnsiTheme="minorHAnsi" w:cstheme="minorHAnsi"/>
          <w:sz w:val="22"/>
          <w:szCs w:val="22"/>
          <w:lang w:val="en-US"/>
        </w:rPr>
        <w:t>confirmed and secured</w:t>
      </w:r>
      <w:r>
        <w:rPr>
          <w:rFonts w:asciiTheme="minorHAnsi" w:hAnsiTheme="minorHAnsi" w:cstheme="minorHAnsi"/>
          <w:sz w:val="22"/>
          <w:szCs w:val="22"/>
          <w:lang w:val="en-US"/>
        </w:rPr>
        <w:t xml:space="preserve"> for grants and trusts</w:t>
      </w:r>
    </w:p>
    <w:p w14:paraId="613D6B12" w14:textId="628C0343" w:rsidR="000610C8" w:rsidRPr="004241D2" w:rsidRDefault="000610C8" w:rsidP="00155BC5">
      <w:pPr>
        <w:numPr>
          <w:ilvl w:val="0"/>
          <w:numId w:val="9"/>
        </w:numPr>
        <w:ind w:left="567" w:hanging="567"/>
        <w:rPr>
          <w:rFonts w:asciiTheme="minorHAnsi" w:hAnsiTheme="minorHAnsi" w:cstheme="minorHAnsi"/>
          <w:sz w:val="22"/>
          <w:szCs w:val="22"/>
          <w:lang w:val="en-US"/>
        </w:rPr>
      </w:pPr>
      <w:r w:rsidRPr="004241D2">
        <w:rPr>
          <w:rFonts w:asciiTheme="minorHAnsi" w:hAnsiTheme="minorHAnsi" w:cstheme="minorHAnsi"/>
          <w:sz w:val="22"/>
          <w:szCs w:val="22"/>
          <w:lang w:val="en-US"/>
        </w:rPr>
        <w:t xml:space="preserve">Increased supporter base </w:t>
      </w:r>
      <w:r w:rsidR="00601EB3" w:rsidRPr="004241D2">
        <w:rPr>
          <w:rFonts w:asciiTheme="minorHAnsi" w:hAnsiTheme="minorHAnsi" w:cstheme="minorHAnsi"/>
          <w:sz w:val="22"/>
          <w:szCs w:val="22"/>
          <w:lang w:val="en-US"/>
        </w:rPr>
        <w:t>through KPI reporting.</w:t>
      </w:r>
    </w:p>
    <w:p w14:paraId="4034DBDF" w14:textId="16B51596" w:rsidR="006F201C" w:rsidRPr="004241D2" w:rsidRDefault="006F201C" w:rsidP="00155BC5">
      <w:pPr>
        <w:numPr>
          <w:ilvl w:val="0"/>
          <w:numId w:val="9"/>
        </w:numPr>
        <w:ind w:left="567" w:hanging="567"/>
        <w:rPr>
          <w:rFonts w:asciiTheme="minorHAnsi" w:hAnsiTheme="minorHAnsi" w:cstheme="minorHAnsi"/>
          <w:sz w:val="22"/>
          <w:szCs w:val="22"/>
        </w:rPr>
      </w:pPr>
      <w:r w:rsidRPr="004241D2">
        <w:rPr>
          <w:rFonts w:asciiTheme="minorHAnsi" w:hAnsiTheme="minorHAnsi" w:cstheme="minorHAnsi"/>
          <w:sz w:val="22"/>
          <w:szCs w:val="22"/>
          <w:lang w:val="en-US"/>
        </w:rPr>
        <w:t>Use of CRM database to maintain accurate records for income and other KPI reporting purposes.</w:t>
      </w:r>
    </w:p>
    <w:p w14:paraId="47451CF1" w14:textId="1179D0B5" w:rsidR="000610C8" w:rsidRPr="00E21346" w:rsidRDefault="006F201C" w:rsidP="00155BC5">
      <w:pPr>
        <w:numPr>
          <w:ilvl w:val="0"/>
          <w:numId w:val="9"/>
        </w:numPr>
        <w:ind w:left="567" w:hanging="567"/>
        <w:rPr>
          <w:rFonts w:asciiTheme="minorHAnsi" w:hAnsiTheme="minorHAnsi" w:cstheme="minorHAnsi"/>
          <w:sz w:val="22"/>
          <w:szCs w:val="22"/>
        </w:rPr>
      </w:pPr>
      <w:r w:rsidRPr="004241D2">
        <w:rPr>
          <w:rFonts w:asciiTheme="minorHAnsi" w:hAnsiTheme="minorHAnsi" w:cstheme="minorHAnsi"/>
          <w:sz w:val="22"/>
          <w:szCs w:val="22"/>
          <w:lang w:val="en-US"/>
        </w:rPr>
        <w:t>Continually monitor and report on activities to ensure maximum profitability.</w:t>
      </w:r>
    </w:p>
    <w:p w14:paraId="4174208B" w14:textId="77777777" w:rsidR="002002B1" w:rsidRPr="004241D2" w:rsidRDefault="002002B1" w:rsidP="0099574D">
      <w:pPr>
        <w:jc w:val="both"/>
        <w:rPr>
          <w:rFonts w:asciiTheme="minorHAnsi" w:hAnsiTheme="minorHAnsi" w:cstheme="minorHAnsi"/>
          <w:b/>
          <w:sz w:val="22"/>
          <w:szCs w:val="22"/>
        </w:rPr>
      </w:pPr>
    </w:p>
    <w:p w14:paraId="1F1149EB" w14:textId="77777777" w:rsidR="0099574D" w:rsidRDefault="00E02489" w:rsidP="0099574D">
      <w:pPr>
        <w:jc w:val="both"/>
        <w:rPr>
          <w:rFonts w:asciiTheme="minorHAnsi" w:hAnsiTheme="minorHAnsi" w:cstheme="minorHAnsi"/>
          <w:b/>
          <w:sz w:val="22"/>
          <w:szCs w:val="22"/>
        </w:rPr>
      </w:pPr>
      <w:r w:rsidRPr="004241D2">
        <w:rPr>
          <w:rFonts w:asciiTheme="minorHAnsi" w:hAnsiTheme="minorHAnsi" w:cstheme="minorHAnsi"/>
          <w:b/>
          <w:sz w:val="22"/>
          <w:szCs w:val="22"/>
        </w:rPr>
        <w:t>Communication and Working Relationships</w:t>
      </w:r>
    </w:p>
    <w:p w14:paraId="34334A05" w14:textId="77777777" w:rsidR="00155BC5" w:rsidRPr="004241D2" w:rsidRDefault="00155BC5" w:rsidP="0099574D">
      <w:pPr>
        <w:jc w:val="both"/>
        <w:rPr>
          <w:rFonts w:asciiTheme="minorHAnsi" w:hAnsiTheme="minorHAnsi" w:cstheme="minorHAnsi"/>
          <w:b/>
          <w:sz w:val="22"/>
          <w:szCs w:val="22"/>
        </w:rPr>
      </w:pPr>
    </w:p>
    <w:p w14:paraId="4F778B81" w14:textId="0023F594" w:rsidR="002727E6" w:rsidRPr="004241D2" w:rsidRDefault="002727E6" w:rsidP="00BE60E9">
      <w:pPr>
        <w:numPr>
          <w:ilvl w:val="0"/>
          <w:numId w:val="2"/>
        </w:numPr>
        <w:autoSpaceDE w:val="0"/>
        <w:autoSpaceDN w:val="0"/>
        <w:adjustRightInd w:val="0"/>
        <w:ind w:left="567" w:hanging="567"/>
        <w:rPr>
          <w:rFonts w:asciiTheme="minorHAnsi" w:eastAsia="Calibri" w:hAnsiTheme="minorHAnsi" w:cstheme="minorHAnsi"/>
          <w:bCs/>
          <w:color w:val="000000"/>
          <w:sz w:val="22"/>
          <w:szCs w:val="22"/>
        </w:rPr>
      </w:pPr>
      <w:r w:rsidRPr="004241D2">
        <w:rPr>
          <w:rFonts w:asciiTheme="minorHAnsi" w:eastAsia="Calibri" w:hAnsiTheme="minorHAnsi" w:cstheme="minorHAnsi"/>
          <w:bCs/>
          <w:color w:val="000000"/>
          <w:sz w:val="22"/>
          <w:szCs w:val="22"/>
        </w:rPr>
        <w:t>Partner with the marketing and communications team to secure effective promotional support for key income streams, ensuring that fundraising activities are both supporter-focused and guided by data insights.</w:t>
      </w:r>
    </w:p>
    <w:p w14:paraId="754D728B" w14:textId="31381482" w:rsidR="0099574D" w:rsidRPr="004241D2" w:rsidRDefault="0099574D" w:rsidP="00BE60E9">
      <w:pPr>
        <w:numPr>
          <w:ilvl w:val="0"/>
          <w:numId w:val="2"/>
        </w:numPr>
        <w:autoSpaceDE w:val="0"/>
        <w:autoSpaceDN w:val="0"/>
        <w:adjustRightInd w:val="0"/>
        <w:ind w:left="567" w:hanging="567"/>
        <w:rPr>
          <w:rFonts w:asciiTheme="minorHAnsi" w:eastAsia="Calibri" w:hAnsiTheme="minorHAnsi" w:cstheme="minorHAnsi"/>
          <w:bCs/>
          <w:color w:val="000000"/>
          <w:sz w:val="22"/>
          <w:szCs w:val="22"/>
        </w:rPr>
      </w:pPr>
      <w:r w:rsidRPr="004241D2">
        <w:rPr>
          <w:rFonts w:asciiTheme="minorHAnsi" w:eastAsia="Calibri" w:hAnsiTheme="minorHAnsi" w:cstheme="minorHAnsi"/>
          <w:bCs/>
          <w:color w:val="000000"/>
          <w:sz w:val="22"/>
          <w:szCs w:val="22"/>
        </w:rPr>
        <w:t xml:space="preserve">To work closely with all departments in the Hospice and its volunteers </w:t>
      </w:r>
      <w:proofErr w:type="gramStart"/>
      <w:r w:rsidRPr="004241D2">
        <w:rPr>
          <w:rFonts w:asciiTheme="minorHAnsi" w:eastAsia="Calibri" w:hAnsiTheme="minorHAnsi" w:cstheme="minorHAnsi"/>
          <w:bCs/>
          <w:color w:val="000000"/>
          <w:sz w:val="22"/>
          <w:szCs w:val="22"/>
        </w:rPr>
        <w:t>in order to</w:t>
      </w:r>
      <w:proofErr w:type="gramEnd"/>
      <w:r w:rsidRPr="004241D2">
        <w:rPr>
          <w:rFonts w:asciiTheme="minorHAnsi" w:eastAsia="Calibri" w:hAnsiTheme="minorHAnsi" w:cstheme="minorHAnsi"/>
          <w:bCs/>
          <w:color w:val="000000"/>
          <w:sz w:val="22"/>
          <w:szCs w:val="22"/>
        </w:rPr>
        <w:t xml:space="preserve"> understand service delivery and funding needs.</w:t>
      </w:r>
    </w:p>
    <w:p w14:paraId="373024D9" w14:textId="30660C44" w:rsidR="0099574D" w:rsidRPr="004241D2" w:rsidRDefault="0099574D" w:rsidP="00BE60E9">
      <w:pPr>
        <w:numPr>
          <w:ilvl w:val="0"/>
          <w:numId w:val="2"/>
        </w:numPr>
        <w:autoSpaceDE w:val="0"/>
        <w:autoSpaceDN w:val="0"/>
        <w:adjustRightInd w:val="0"/>
        <w:ind w:left="567" w:hanging="567"/>
        <w:rPr>
          <w:rFonts w:asciiTheme="minorHAnsi" w:eastAsia="Calibri" w:hAnsiTheme="minorHAnsi" w:cstheme="minorHAnsi"/>
          <w:bCs/>
          <w:color w:val="000000"/>
          <w:sz w:val="22"/>
          <w:szCs w:val="22"/>
        </w:rPr>
      </w:pPr>
      <w:r w:rsidRPr="004241D2">
        <w:rPr>
          <w:rFonts w:asciiTheme="minorHAnsi" w:eastAsia="Calibri" w:hAnsiTheme="minorHAnsi" w:cstheme="minorHAnsi"/>
          <w:bCs/>
          <w:color w:val="000000"/>
          <w:sz w:val="22"/>
          <w:szCs w:val="22"/>
        </w:rPr>
        <w:t>To work closely with external organisations in the community to raise awareness of the Hospice’s need for funding and to secure financial support</w:t>
      </w:r>
    </w:p>
    <w:p w14:paraId="4D027777" w14:textId="77777777" w:rsidR="0099574D" w:rsidRPr="004241D2" w:rsidRDefault="0099574D" w:rsidP="00BE60E9">
      <w:pPr>
        <w:numPr>
          <w:ilvl w:val="0"/>
          <w:numId w:val="2"/>
        </w:numPr>
        <w:autoSpaceDE w:val="0"/>
        <w:autoSpaceDN w:val="0"/>
        <w:adjustRightInd w:val="0"/>
        <w:ind w:left="567" w:hanging="567"/>
        <w:rPr>
          <w:rFonts w:asciiTheme="minorHAnsi" w:eastAsia="Calibri" w:hAnsiTheme="minorHAnsi" w:cstheme="minorHAnsi"/>
          <w:bCs/>
          <w:color w:val="000000"/>
          <w:sz w:val="22"/>
          <w:szCs w:val="22"/>
        </w:rPr>
      </w:pPr>
      <w:r w:rsidRPr="004241D2">
        <w:rPr>
          <w:rFonts w:asciiTheme="minorHAnsi" w:eastAsia="Calibri" w:hAnsiTheme="minorHAnsi" w:cstheme="minorHAnsi"/>
          <w:bCs/>
          <w:color w:val="000000"/>
          <w:sz w:val="22"/>
          <w:szCs w:val="22"/>
        </w:rPr>
        <w:t>To meet and greet visitors inside and outside the hospice for the purposes of raising funds.</w:t>
      </w:r>
    </w:p>
    <w:p w14:paraId="72ADF9E0" w14:textId="4BD44608" w:rsidR="00A004C6" w:rsidRPr="004241D2" w:rsidRDefault="00A004C6" w:rsidP="00BE60E9">
      <w:pPr>
        <w:pStyle w:val="Default"/>
        <w:numPr>
          <w:ilvl w:val="0"/>
          <w:numId w:val="2"/>
        </w:numPr>
        <w:ind w:left="567" w:hanging="567"/>
        <w:rPr>
          <w:rFonts w:asciiTheme="minorHAnsi" w:hAnsiTheme="minorHAnsi" w:cstheme="minorHAnsi"/>
          <w:bCs/>
          <w:sz w:val="22"/>
          <w:szCs w:val="22"/>
          <w:lang w:eastAsia="en-GB"/>
        </w:rPr>
      </w:pPr>
      <w:r w:rsidRPr="004241D2">
        <w:rPr>
          <w:rFonts w:asciiTheme="minorHAnsi" w:hAnsiTheme="minorHAnsi" w:cstheme="minorHAnsi"/>
          <w:bCs/>
          <w:sz w:val="22"/>
          <w:szCs w:val="22"/>
          <w:lang w:eastAsia="en-GB"/>
        </w:rPr>
        <w:t xml:space="preserve">To act as a point of contact for individuals and </w:t>
      </w:r>
      <w:r w:rsidR="00EE40C8">
        <w:rPr>
          <w:rFonts w:asciiTheme="minorHAnsi" w:hAnsiTheme="minorHAnsi" w:cstheme="minorHAnsi"/>
          <w:bCs/>
          <w:sz w:val="22"/>
          <w:szCs w:val="22"/>
          <w:lang w:eastAsia="en-GB"/>
        </w:rPr>
        <w:t>trusts</w:t>
      </w:r>
      <w:r w:rsidRPr="004241D2">
        <w:rPr>
          <w:rFonts w:asciiTheme="minorHAnsi" w:hAnsiTheme="minorHAnsi" w:cstheme="minorHAnsi"/>
          <w:bCs/>
          <w:sz w:val="22"/>
          <w:szCs w:val="22"/>
          <w:lang w:eastAsia="en-GB"/>
        </w:rPr>
        <w:t xml:space="preserve"> on behalf of the hospice, providing information,</w:t>
      </w:r>
      <w:r w:rsidR="00601EB3" w:rsidRPr="004241D2">
        <w:rPr>
          <w:rFonts w:asciiTheme="minorHAnsi" w:hAnsiTheme="minorHAnsi" w:cstheme="minorHAnsi"/>
          <w:bCs/>
          <w:sz w:val="22"/>
          <w:szCs w:val="22"/>
          <w:lang w:eastAsia="en-GB"/>
        </w:rPr>
        <w:t xml:space="preserve"> </w:t>
      </w:r>
      <w:proofErr w:type="gramStart"/>
      <w:r w:rsidRPr="004241D2">
        <w:rPr>
          <w:rFonts w:asciiTheme="minorHAnsi" w:hAnsiTheme="minorHAnsi" w:cstheme="minorHAnsi"/>
          <w:bCs/>
          <w:sz w:val="22"/>
          <w:szCs w:val="22"/>
          <w:lang w:eastAsia="en-GB"/>
        </w:rPr>
        <w:t>support</w:t>
      </w:r>
      <w:proofErr w:type="gramEnd"/>
      <w:r w:rsidRPr="004241D2">
        <w:rPr>
          <w:rFonts w:asciiTheme="minorHAnsi" w:hAnsiTheme="minorHAnsi" w:cstheme="minorHAnsi"/>
          <w:bCs/>
          <w:sz w:val="22"/>
          <w:szCs w:val="22"/>
          <w:lang w:eastAsia="en-GB"/>
        </w:rPr>
        <w:t xml:space="preserve"> and advice. </w:t>
      </w:r>
    </w:p>
    <w:p w14:paraId="27A7E603" w14:textId="77777777" w:rsidR="002002B1" w:rsidRPr="004241D2" w:rsidRDefault="002002B1" w:rsidP="00AC40AD">
      <w:pPr>
        <w:rPr>
          <w:rFonts w:asciiTheme="minorHAnsi" w:hAnsiTheme="minorHAnsi" w:cstheme="minorHAnsi"/>
          <w:b/>
          <w:sz w:val="22"/>
          <w:szCs w:val="22"/>
        </w:rPr>
      </w:pPr>
    </w:p>
    <w:p w14:paraId="6F2FD89B" w14:textId="77777777" w:rsidR="00AC40AD" w:rsidRDefault="00AC40AD" w:rsidP="00AC40AD">
      <w:pPr>
        <w:rPr>
          <w:rFonts w:asciiTheme="minorHAnsi" w:hAnsiTheme="minorHAnsi" w:cstheme="minorHAnsi"/>
          <w:b/>
          <w:sz w:val="22"/>
          <w:szCs w:val="22"/>
        </w:rPr>
      </w:pPr>
      <w:r w:rsidRPr="004241D2">
        <w:rPr>
          <w:rFonts w:asciiTheme="minorHAnsi" w:hAnsiTheme="minorHAnsi" w:cstheme="minorHAnsi"/>
          <w:b/>
          <w:sz w:val="22"/>
          <w:szCs w:val="22"/>
        </w:rPr>
        <w:t>Financial Management</w:t>
      </w:r>
    </w:p>
    <w:p w14:paraId="38F556B9" w14:textId="77777777" w:rsidR="00BE60E9" w:rsidRPr="004241D2" w:rsidRDefault="00BE60E9" w:rsidP="00AC40AD">
      <w:pPr>
        <w:rPr>
          <w:rFonts w:asciiTheme="minorHAnsi" w:hAnsiTheme="minorHAnsi" w:cstheme="minorHAnsi"/>
          <w:b/>
          <w:sz w:val="22"/>
          <w:szCs w:val="22"/>
        </w:rPr>
      </w:pPr>
    </w:p>
    <w:p w14:paraId="19959225" w14:textId="77777777" w:rsidR="00AC40AD" w:rsidRPr="004241D2" w:rsidRDefault="00AC40AD" w:rsidP="00711AA7">
      <w:pPr>
        <w:pStyle w:val="ListParagraph"/>
        <w:numPr>
          <w:ilvl w:val="0"/>
          <w:numId w:val="11"/>
        </w:numPr>
        <w:ind w:left="567" w:hanging="567"/>
        <w:rPr>
          <w:rFonts w:asciiTheme="minorHAnsi" w:hAnsiTheme="minorHAnsi" w:cstheme="minorHAnsi"/>
          <w:sz w:val="22"/>
          <w:szCs w:val="22"/>
        </w:rPr>
      </w:pPr>
      <w:r w:rsidRPr="004241D2">
        <w:rPr>
          <w:rFonts w:asciiTheme="minorHAnsi" w:hAnsiTheme="minorHAnsi" w:cstheme="minorHAnsi"/>
          <w:sz w:val="22"/>
          <w:szCs w:val="22"/>
        </w:rPr>
        <w:t>To show due diligence in exercising purchasing responsibility and to ensure the probity of any transaction.</w:t>
      </w:r>
    </w:p>
    <w:p w14:paraId="19159BD6" w14:textId="7CA0817C" w:rsidR="0099574D" w:rsidRPr="00E21411" w:rsidRDefault="00A004C6" w:rsidP="00711AA7">
      <w:pPr>
        <w:pStyle w:val="ListParagraph"/>
        <w:numPr>
          <w:ilvl w:val="0"/>
          <w:numId w:val="11"/>
        </w:numPr>
        <w:ind w:left="567" w:hanging="567"/>
        <w:jc w:val="both"/>
        <w:rPr>
          <w:rFonts w:asciiTheme="minorHAnsi" w:hAnsiTheme="minorHAnsi" w:cstheme="minorHAnsi"/>
          <w:sz w:val="22"/>
          <w:szCs w:val="22"/>
        </w:rPr>
      </w:pPr>
      <w:r w:rsidRPr="004241D2">
        <w:rPr>
          <w:rFonts w:asciiTheme="minorHAnsi" w:hAnsiTheme="minorHAnsi" w:cstheme="minorHAnsi"/>
          <w:sz w:val="22"/>
          <w:szCs w:val="22"/>
        </w:rPr>
        <w:t xml:space="preserve">To work with the </w:t>
      </w:r>
      <w:r w:rsidR="00E21411">
        <w:rPr>
          <w:rFonts w:asciiTheme="minorHAnsi" w:hAnsiTheme="minorHAnsi" w:cstheme="minorHAnsi"/>
          <w:sz w:val="22"/>
          <w:szCs w:val="22"/>
        </w:rPr>
        <w:t>Corporate Partnerships</w:t>
      </w:r>
      <w:r w:rsidRPr="004241D2">
        <w:rPr>
          <w:rFonts w:asciiTheme="minorHAnsi" w:hAnsiTheme="minorHAnsi" w:cstheme="minorHAnsi"/>
          <w:sz w:val="22"/>
          <w:szCs w:val="22"/>
        </w:rPr>
        <w:t xml:space="preserve"> Manager to ensure the cost effectiveness of all methods of fundraising.</w:t>
      </w:r>
    </w:p>
    <w:p w14:paraId="6D082274" w14:textId="77777777" w:rsidR="002002B1" w:rsidRPr="004241D2" w:rsidRDefault="002002B1" w:rsidP="0099574D">
      <w:pPr>
        <w:jc w:val="both"/>
        <w:rPr>
          <w:rFonts w:asciiTheme="minorHAnsi" w:hAnsiTheme="minorHAnsi" w:cstheme="minorHAnsi"/>
          <w:b/>
          <w:sz w:val="22"/>
          <w:szCs w:val="22"/>
        </w:rPr>
      </w:pPr>
    </w:p>
    <w:p w14:paraId="6C1EA171" w14:textId="77777777" w:rsidR="0099574D" w:rsidRDefault="00E02489" w:rsidP="0099574D">
      <w:pPr>
        <w:jc w:val="both"/>
        <w:rPr>
          <w:rFonts w:asciiTheme="minorHAnsi" w:hAnsiTheme="minorHAnsi" w:cstheme="minorHAnsi"/>
          <w:b/>
          <w:sz w:val="22"/>
          <w:szCs w:val="22"/>
        </w:rPr>
      </w:pPr>
      <w:r w:rsidRPr="004241D2">
        <w:rPr>
          <w:rFonts w:asciiTheme="minorHAnsi" w:hAnsiTheme="minorHAnsi" w:cstheme="minorHAnsi"/>
          <w:b/>
          <w:sz w:val="22"/>
          <w:szCs w:val="22"/>
        </w:rPr>
        <w:t xml:space="preserve">Responsibility </w:t>
      </w:r>
      <w:r w:rsidR="00B155C1" w:rsidRPr="004241D2">
        <w:rPr>
          <w:rFonts w:asciiTheme="minorHAnsi" w:hAnsiTheme="minorHAnsi" w:cstheme="minorHAnsi"/>
          <w:b/>
          <w:sz w:val="22"/>
          <w:szCs w:val="22"/>
        </w:rPr>
        <w:t>for</w:t>
      </w:r>
      <w:r w:rsidRPr="004241D2">
        <w:rPr>
          <w:rFonts w:asciiTheme="minorHAnsi" w:hAnsiTheme="minorHAnsi" w:cstheme="minorHAnsi"/>
          <w:b/>
          <w:sz w:val="22"/>
          <w:szCs w:val="22"/>
        </w:rPr>
        <w:t xml:space="preserve"> Patient/Client Care</w:t>
      </w:r>
    </w:p>
    <w:p w14:paraId="7AC93C66" w14:textId="77777777" w:rsidR="00711AA7" w:rsidRPr="004241D2" w:rsidRDefault="00711AA7" w:rsidP="0099574D">
      <w:pPr>
        <w:jc w:val="both"/>
        <w:rPr>
          <w:rFonts w:asciiTheme="minorHAnsi" w:hAnsiTheme="minorHAnsi" w:cstheme="minorHAnsi"/>
          <w:b/>
          <w:sz w:val="22"/>
          <w:szCs w:val="22"/>
        </w:rPr>
      </w:pPr>
    </w:p>
    <w:p w14:paraId="6E245C11" w14:textId="628D8274" w:rsidR="0099574D" w:rsidRPr="0023433F" w:rsidRDefault="0099574D"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 xml:space="preserve">To ensure all patients and their families involved in fundraising activities are </w:t>
      </w:r>
      <w:proofErr w:type="gramStart"/>
      <w:r w:rsidRPr="0023433F">
        <w:rPr>
          <w:rFonts w:asciiTheme="minorHAnsi" w:hAnsiTheme="minorHAnsi" w:cstheme="minorHAnsi"/>
          <w:sz w:val="22"/>
          <w:szCs w:val="22"/>
        </w:rPr>
        <w:t>treated with sensitivity and</w:t>
      </w:r>
      <w:r w:rsidR="0023433F" w:rsidRPr="0023433F">
        <w:rPr>
          <w:rFonts w:asciiTheme="minorHAnsi" w:hAnsiTheme="minorHAnsi" w:cstheme="minorHAnsi"/>
          <w:sz w:val="22"/>
          <w:szCs w:val="22"/>
        </w:rPr>
        <w:t xml:space="preserve"> </w:t>
      </w:r>
      <w:r w:rsidRPr="0023433F">
        <w:rPr>
          <w:rFonts w:asciiTheme="minorHAnsi" w:hAnsiTheme="minorHAnsi" w:cstheme="minorHAnsi"/>
          <w:sz w:val="22"/>
          <w:szCs w:val="22"/>
        </w:rPr>
        <w:t>confidentiality at all times</w:t>
      </w:r>
      <w:proofErr w:type="gramEnd"/>
      <w:r w:rsidRPr="0023433F">
        <w:rPr>
          <w:rFonts w:asciiTheme="minorHAnsi" w:hAnsiTheme="minorHAnsi" w:cstheme="minorHAnsi"/>
          <w:sz w:val="22"/>
          <w:szCs w:val="22"/>
        </w:rPr>
        <w:t xml:space="preserve">. </w:t>
      </w:r>
    </w:p>
    <w:tbl>
      <w:tblPr>
        <w:tblW w:w="9854" w:type="dxa"/>
        <w:tblLook w:val="01E0" w:firstRow="1" w:lastRow="1" w:firstColumn="1" w:lastColumn="1" w:noHBand="0" w:noVBand="0"/>
      </w:tblPr>
      <w:tblGrid>
        <w:gridCol w:w="10070"/>
      </w:tblGrid>
      <w:tr w:rsidR="0099574D" w:rsidRPr="004241D2" w14:paraId="571D6737" w14:textId="77777777" w:rsidTr="00F74078">
        <w:tc>
          <w:tcPr>
            <w:tcW w:w="9854" w:type="dxa"/>
          </w:tcPr>
          <w:p w14:paraId="39FC9723" w14:textId="77777777" w:rsidR="006F201C" w:rsidRPr="004241D2" w:rsidRDefault="006F201C" w:rsidP="00E21411">
            <w:pPr>
              <w:pStyle w:val="NoSpacing"/>
            </w:pPr>
          </w:p>
          <w:tbl>
            <w:tblPr>
              <w:tblW w:w="9854" w:type="dxa"/>
              <w:tblLook w:val="01E0" w:firstRow="1" w:lastRow="1" w:firstColumn="1" w:lastColumn="1" w:noHBand="0" w:noVBand="0"/>
            </w:tblPr>
            <w:tblGrid>
              <w:gridCol w:w="9854"/>
            </w:tblGrid>
            <w:tr w:rsidR="0099574D" w:rsidRPr="004241D2" w14:paraId="32721079" w14:textId="77777777" w:rsidTr="00B155C1">
              <w:tc>
                <w:tcPr>
                  <w:tcW w:w="9854" w:type="dxa"/>
                </w:tcPr>
                <w:p w14:paraId="6517AFCB" w14:textId="77777777" w:rsidR="0099574D" w:rsidRDefault="0099574D" w:rsidP="00E21411">
                  <w:pPr>
                    <w:pStyle w:val="NoSpacing"/>
                  </w:pPr>
                </w:p>
                <w:p w14:paraId="5496D0A3" w14:textId="77777777" w:rsidR="00711AA7" w:rsidRDefault="00711AA7" w:rsidP="00E21411">
                  <w:pPr>
                    <w:pStyle w:val="NoSpacing"/>
                  </w:pPr>
                </w:p>
                <w:p w14:paraId="03ECE74C" w14:textId="77777777" w:rsidR="00711AA7" w:rsidRPr="004241D2" w:rsidRDefault="00711AA7" w:rsidP="00E21411">
                  <w:pPr>
                    <w:pStyle w:val="NoSpacing"/>
                  </w:pPr>
                </w:p>
              </w:tc>
            </w:tr>
            <w:tr w:rsidR="0099574D" w:rsidRPr="004241D2" w14:paraId="178CCB39" w14:textId="77777777" w:rsidTr="00B155C1">
              <w:tc>
                <w:tcPr>
                  <w:tcW w:w="9854" w:type="dxa"/>
                </w:tcPr>
                <w:p w14:paraId="5CEEBED5" w14:textId="77777777" w:rsidR="002002B1" w:rsidRPr="0023433F" w:rsidRDefault="002002B1" w:rsidP="00E21411">
                  <w:pPr>
                    <w:pStyle w:val="NoSpacing"/>
                    <w:rPr>
                      <w:rFonts w:asciiTheme="minorHAnsi" w:hAnsiTheme="minorHAnsi" w:cstheme="minorHAnsi"/>
                      <w:b/>
                      <w:sz w:val="22"/>
                      <w:szCs w:val="22"/>
                    </w:rPr>
                  </w:pPr>
                </w:p>
                <w:p w14:paraId="4E1BD927" w14:textId="77777777" w:rsidR="00B155C1" w:rsidRPr="0023433F" w:rsidRDefault="00B155C1" w:rsidP="00E21411">
                  <w:pPr>
                    <w:pStyle w:val="NoSpacing"/>
                    <w:rPr>
                      <w:rFonts w:asciiTheme="minorHAnsi" w:hAnsiTheme="minorHAnsi" w:cstheme="minorHAnsi"/>
                      <w:b/>
                      <w:sz w:val="22"/>
                      <w:szCs w:val="22"/>
                    </w:rPr>
                  </w:pPr>
                  <w:r w:rsidRPr="0023433F">
                    <w:rPr>
                      <w:rFonts w:asciiTheme="minorHAnsi" w:hAnsiTheme="minorHAnsi" w:cstheme="minorHAnsi"/>
                      <w:b/>
                      <w:sz w:val="22"/>
                      <w:szCs w:val="22"/>
                    </w:rPr>
                    <w:t>Equal Opportunities Statement</w:t>
                  </w:r>
                </w:p>
                <w:p w14:paraId="4B8C3605" w14:textId="77777777" w:rsidR="00A84E44" w:rsidRPr="0023433F" w:rsidRDefault="00A84E44" w:rsidP="00E21411">
                  <w:pPr>
                    <w:pStyle w:val="NoSpacing"/>
                    <w:rPr>
                      <w:rFonts w:asciiTheme="minorHAnsi" w:hAnsiTheme="minorHAnsi" w:cstheme="minorHAnsi"/>
                      <w:b/>
                      <w:sz w:val="22"/>
                      <w:szCs w:val="22"/>
                    </w:rPr>
                  </w:pPr>
                </w:p>
                <w:p w14:paraId="1D669CF7" w14:textId="77777777" w:rsidR="00B155C1" w:rsidRPr="0023433F" w:rsidRDefault="00B155C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The hospice operates an Equal Opportunities Policy and expects staff to have a commitment to equal opportunity policies in relation to employment and service delivery.</w:t>
                  </w:r>
                </w:p>
                <w:p w14:paraId="04A06383" w14:textId="77777777" w:rsidR="00B155C1" w:rsidRPr="0023433F" w:rsidRDefault="00B155C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Unless the nature of the work demands it, applicants will not be required to disclose convictions which are ‘spent’ under the Rehabilitation of Offenders Act 1974.  Having an ‘unspent’ conviction will not necessarily bar an applicant from employment or becoming a volunteer. This will depend on the background and circumstances to the conviction.</w:t>
                  </w:r>
                </w:p>
                <w:p w14:paraId="18163969" w14:textId="77777777" w:rsidR="00B155C1" w:rsidRPr="0023433F" w:rsidRDefault="00B155C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 xml:space="preserve">However, for Hospice based or patient facing roles, criminal records will be checked and </w:t>
                  </w:r>
                  <w:proofErr w:type="gramStart"/>
                  <w:r w:rsidRPr="0023433F">
                    <w:rPr>
                      <w:rFonts w:asciiTheme="minorHAnsi" w:hAnsiTheme="minorHAnsi" w:cstheme="minorHAnsi"/>
                      <w:sz w:val="22"/>
                      <w:szCs w:val="22"/>
                    </w:rPr>
                    <w:t>taken into account</w:t>
                  </w:r>
                  <w:proofErr w:type="gramEnd"/>
                  <w:r w:rsidRPr="0023433F">
                    <w:rPr>
                      <w:rFonts w:asciiTheme="minorHAnsi" w:hAnsiTheme="minorHAnsi" w:cstheme="minorHAnsi"/>
                      <w:sz w:val="22"/>
                      <w:szCs w:val="22"/>
                    </w:rPr>
                    <w:t xml:space="preserve"> for recruitment purposes when the conviction is relevant.  </w:t>
                  </w:r>
                </w:p>
                <w:p w14:paraId="08B0D473" w14:textId="77777777" w:rsidR="002002B1" w:rsidRPr="0023433F" w:rsidRDefault="002002B1" w:rsidP="00E21411">
                  <w:pPr>
                    <w:pStyle w:val="NoSpacing"/>
                    <w:rPr>
                      <w:rFonts w:asciiTheme="minorHAnsi" w:hAnsiTheme="minorHAnsi" w:cstheme="minorHAnsi"/>
                      <w:b/>
                      <w:sz w:val="22"/>
                      <w:szCs w:val="22"/>
                    </w:rPr>
                  </w:pPr>
                </w:p>
                <w:p w14:paraId="02D2FD73" w14:textId="77777777" w:rsidR="00B155C1" w:rsidRPr="0023433F" w:rsidRDefault="00B155C1" w:rsidP="00E21411">
                  <w:pPr>
                    <w:pStyle w:val="NoSpacing"/>
                    <w:rPr>
                      <w:rFonts w:asciiTheme="minorHAnsi" w:hAnsiTheme="minorHAnsi" w:cstheme="minorHAnsi"/>
                      <w:b/>
                      <w:sz w:val="22"/>
                      <w:szCs w:val="22"/>
                      <w:lang w:val="en-US"/>
                    </w:rPr>
                  </w:pPr>
                  <w:r w:rsidRPr="0023433F">
                    <w:rPr>
                      <w:rFonts w:asciiTheme="minorHAnsi" w:hAnsiTheme="minorHAnsi" w:cstheme="minorHAnsi"/>
                      <w:b/>
                      <w:sz w:val="22"/>
                      <w:szCs w:val="22"/>
                      <w:lang w:val="en-US"/>
                    </w:rPr>
                    <w:t>No Smoking Policy</w:t>
                  </w:r>
                </w:p>
                <w:p w14:paraId="7351C4B2" w14:textId="77777777" w:rsidR="00B155C1" w:rsidRPr="0023433F" w:rsidRDefault="00B155C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The Hospice is committed to a policy which discourages smoking and prohibits smoking on Hospice property and business outside it.</w:t>
                  </w:r>
                </w:p>
                <w:p w14:paraId="22F3C90B" w14:textId="77777777" w:rsidR="00B155C1" w:rsidRPr="0023433F" w:rsidRDefault="00B155C1" w:rsidP="00E21411">
                  <w:pPr>
                    <w:pStyle w:val="NoSpacing"/>
                    <w:rPr>
                      <w:rFonts w:asciiTheme="minorHAnsi" w:hAnsiTheme="minorHAnsi" w:cstheme="minorHAnsi"/>
                      <w:sz w:val="22"/>
                      <w:szCs w:val="22"/>
                    </w:rPr>
                  </w:pPr>
                </w:p>
                <w:p w14:paraId="7D747672" w14:textId="77777777" w:rsidR="001D3ADB" w:rsidRPr="0023433F" w:rsidRDefault="001D3ADB" w:rsidP="00E21411">
                  <w:pPr>
                    <w:pStyle w:val="NoSpacing"/>
                    <w:rPr>
                      <w:rFonts w:asciiTheme="minorHAnsi" w:hAnsiTheme="minorHAnsi" w:cstheme="minorHAnsi"/>
                      <w:b/>
                      <w:sz w:val="22"/>
                      <w:szCs w:val="22"/>
                    </w:rPr>
                  </w:pPr>
                  <w:r w:rsidRPr="0023433F">
                    <w:rPr>
                      <w:rFonts w:asciiTheme="minorHAnsi" w:hAnsiTheme="minorHAnsi" w:cstheme="minorHAnsi"/>
                      <w:b/>
                      <w:sz w:val="22"/>
                      <w:szCs w:val="22"/>
                    </w:rPr>
                    <w:t>Infection Control</w:t>
                  </w:r>
                </w:p>
                <w:p w14:paraId="77F0F03E" w14:textId="77777777" w:rsidR="001D3ADB" w:rsidRPr="0023433F" w:rsidRDefault="001D3ADB"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The post holder is accountable and responsible for the prevention of healthcare associated infections by complying with all Infection Prevention &amp; Control policies and procedures in line with legislation (Health Act 2006; Code of Practice for the Prevention and Control of Healthcare Associated Infections.)</w:t>
                  </w:r>
                </w:p>
                <w:p w14:paraId="5C669CAA" w14:textId="77777777" w:rsidR="001D3ADB" w:rsidRPr="0023433F" w:rsidRDefault="001D3ADB" w:rsidP="00E21411">
                  <w:pPr>
                    <w:pStyle w:val="NoSpacing"/>
                    <w:rPr>
                      <w:rFonts w:asciiTheme="minorHAnsi" w:hAnsiTheme="minorHAnsi" w:cstheme="minorHAnsi"/>
                      <w:b/>
                      <w:sz w:val="22"/>
                      <w:szCs w:val="22"/>
                    </w:rPr>
                  </w:pPr>
                </w:p>
                <w:p w14:paraId="67950849" w14:textId="77777777" w:rsidR="00B155C1" w:rsidRPr="0023433F" w:rsidRDefault="00B155C1" w:rsidP="00E21411">
                  <w:pPr>
                    <w:pStyle w:val="NoSpacing"/>
                    <w:rPr>
                      <w:rFonts w:asciiTheme="minorHAnsi" w:hAnsiTheme="minorHAnsi" w:cstheme="minorHAnsi"/>
                      <w:sz w:val="22"/>
                      <w:szCs w:val="22"/>
                    </w:rPr>
                  </w:pPr>
                  <w:r w:rsidRPr="0023433F">
                    <w:rPr>
                      <w:rFonts w:asciiTheme="minorHAnsi" w:hAnsiTheme="minorHAnsi" w:cstheme="minorHAnsi"/>
                      <w:b/>
                      <w:sz w:val="22"/>
                      <w:szCs w:val="22"/>
                    </w:rPr>
                    <w:t xml:space="preserve">General Data Protection Regulations, Data Protection Act 2018: </w:t>
                  </w:r>
                  <w:r w:rsidRPr="0023433F">
                    <w:rPr>
                      <w:rFonts w:asciiTheme="minorHAnsi" w:hAnsiTheme="minorHAnsi" w:cstheme="minorHAnsi"/>
                      <w:sz w:val="22"/>
                      <w:szCs w:val="22"/>
                    </w:rPr>
                    <w:t>and any relevant data protection legislation in force at any given time.</w:t>
                  </w:r>
                </w:p>
                <w:p w14:paraId="5B6BD340" w14:textId="77777777" w:rsidR="00B155C1" w:rsidRPr="0023433F" w:rsidRDefault="00B155C1" w:rsidP="00E21411">
                  <w:pPr>
                    <w:pStyle w:val="NoSpacing"/>
                    <w:rPr>
                      <w:rFonts w:asciiTheme="minorHAnsi" w:hAnsiTheme="minorHAnsi" w:cstheme="minorHAnsi"/>
                      <w:b/>
                      <w:sz w:val="22"/>
                      <w:szCs w:val="22"/>
                    </w:rPr>
                  </w:pPr>
                </w:p>
                <w:p w14:paraId="52942C52" w14:textId="77777777" w:rsidR="00B155C1" w:rsidRPr="0023433F" w:rsidRDefault="00B155C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To ensure compliance with all Hospice policies, and those procedures relevant to the area of work.</w:t>
                  </w:r>
                </w:p>
                <w:p w14:paraId="1975191D" w14:textId="77777777" w:rsidR="00B155C1" w:rsidRPr="0023433F" w:rsidRDefault="00B155C1" w:rsidP="00E21411">
                  <w:pPr>
                    <w:pStyle w:val="NoSpacing"/>
                    <w:rPr>
                      <w:rFonts w:asciiTheme="minorHAnsi" w:hAnsiTheme="minorHAnsi" w:cstheme="minorHAnsi"/>
                      <w:sz w:val="22"/>
                      <w:szCs w:val="22"/>
                    </w:rPr>
                  </w:pPr>
                </w:p>
                <w:p w14:paraId="3C512069" w14:textId="77777777" w:rsidR="00B155C1" w:rsidRPr="0023433F" w:rsidRDefault="00B155C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At all times maintain high levels of confidentiality and information security, complying with the relevant legislation such as the Data Protection Act and the Computer Misuse Act.</w:t>
                  </w:r>
                </w:p>
                <w:p w14:paraId="0F5542CD" w14:textId="77777777" w:rsidR="00B155C1" w:rsidRPr="0023433F" w:rsidRDefault="00B155C1" w:rsidP="00E21411">
                  <w:pPr>
                    <w:pStyle w:val="NoSpacing"/>
                    <w:rPr>
                      <w:rFonts w:asciiTheme="minorHAnsi" w:hAnsiTheme="minorHAnsi" w:cstheme="minorHAnsi"/>
                      <w:sz w:val="22"/>
                      <w:szCs w:val="22"/>
                    </w:rPr>
                  </w:pPr>
                </w:p>
                <w:p w14:paraId="54F0601A" w14:textId="77777777" w:rsidR="00B155C1" w:rsidRPr="0023433F" w:rsidRDefault="00B155C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Where any processing of information takes place (paper records or electronically) ensure that the data is of good quality, accurate and relevant for purpose.</w:t>
                  </w:r>
                </w:p>
                <w:p w14:paraId="24A3B70A" w14:textId="77777777" w:rsidR="00B155C1" w:rsidRPr="0023433F" w:rsidRDefault="00B155C1" w:rsidP="00E21411">
                  <w:pPr>
                    <w:pStyle w:val="NoSpacing"/>
                    <w:rPr>
                      <w:rFonts w:asciiTheme="minorHAnsi" w:hAnsiTheme="minorHAnsi" w:cstheme="minorHAnsi"/>
                      <w:sz w:val="22"/>
                      <w:szCs w:val="22"/>
                    </w:rPr>
                  </w:pPr>
                </w:p>
                <w:p w14:paraId="37B1BC32" w14:textId="77777777" w:rsidR="00B155C1" w:rsidRPr="0023433F" w:rsidRDefault="00B155C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 xml:space="preserve">All employees must adhere to the Policy on Information Governance which provides guidance on the use and disclosure of information. The Hospice also has a range of policies for the use of computer equipment and </w:t>
                  </w:r>
                  <w:proofErr w:type="gramStart"/>
                  <w:r w:rsidRPr="0023433F">
                    <w:rPr>
                      <w:rFonts w:asciiTheme="minorHAnsi" w:hAnsiTheme="minorHAnsi" w:cstheme="minorHAnsi"/>
                      <w:sz w:val="22"/>
                      <w:szCs w:val="22"/>
                    </w:rPr>
                    <w:t>computer generated</w:t>
                  </w:r>
                  <w:proofErr w:type="gramEnd"/>
                  <w:r w:rsidRPr="0023433F">
                    <w:rPr>
                      <w:rFonts w:asciiTheme="minorHAnsi" w:hAnsiTheme="minorHAnsi" w:cstheme="minorHAnsi"/>
                      <w:sz w:val="22"/>
                      <w:szCs w:val="22"/>
                    </w:rPr>
                    <w:t xml:space="preserve"> information.  These policies detail the employee’s legal obligations and include references to current legislation.   </w:t>
                  </w:r>
                </w:p>
                <w:p w14:paraId="2C7AB04E" w14:textId="77777777" w:rsidR="002002B1" w:rsidRPr="0023433F" w:rsidRDefault="002002B1" w:rsidP="00E21411">
                  <w:pPr>
                    <w:pStyle w:val="NoSpacing"/>
                    <w:rPr>
                      <w:rFonts w:asciiTheme="minorHAnsi" w:hAnsiTheme="minorHAnsi" w:cstheme="minorHAnsi"/>
                      <w:b/>
                      <w:sz w:val="22"/>
                      <w:szCs w:val="22"/>
                    </w:rPr>
                  </w:pPr>
                </w:p>
                <w:p w14:paraId="79CA6844" w14:textId="77777777" w:rsidR="002002B1" w:rsidRPr="0023433F" w:rsidRDefault="002002B1" w:rsidP="00E21411">
                  <w:pPr>
                    <w:pStyle w:val="NoSpacing"/>
                    <w:rPr>
                      <w:rFonts w:asciiTheme="minorHAnsi" w:hAnsiTheme="minorHAnsi" w:cstheme="minorHAnsi"/>
                      <w:b/>
                      <w:sz w:val="22"/>
                      <w:szCs w:val="22"/>
                    </w:rPr>
                  </w:pPr>
                  <w:r w:rsidRPr="0023433F">
                    <w:rPr>
                      <w:rFonts w:asciiTheme="minorHAnsi" w:hAnsiTheme="minorHAnsi" w:cstheme="minorHAnsi"/>
                      <w:b/>
                      <w:sz w:val="22"/>
                      <w:szCs w:val="22"/>
                    </w:rPr>
                    <w:t>Confidentiality</w:t>
                  </w:r>
                </w:p>
                <w:p w14:paraId="650EE0ED"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Your attention is drawn to the confidential nature of information collected and used throughout the Hospice.  The unauthorised use of disclosure of patient, staff or other personal information is a dismissible offence.  The unauthorised disclosure of information could also result in a prosecution for an offence, or action for civil damages, under the Data Protection Act.</w:t>
                  </w:r>
                </w:p>
                <w:p w14:paraId="06D7D76B"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You are required to observe the strictest confidence regarding any Confidential Information relating to work of the Hospice, its patients/</w:t>
                  </w:r>
                  <w:proofErr w:type="gramStart"/>
                  <w:r w:rsidRPr="0023433F">
                    <w:rPr>
                      <w:rFonts w:asciiTheme="minorHAnsi" w:hAnsiTheme="minorHAnsi" w:cstheme="minorHAnsi"/>
                      <w:sz w:val="22"/>
                      <w:szCs w:val="22"/>
                    </w:rPr>
                    <w:t>clients</w:t>
                  </w:r>
                  <w:proofErr w:type="gramEnd"/>
                  <w:r w:rsidRPr="0023433F">
                    <w:rPr>
                      <w:rFonts w:asciiTheme="minorHAnsi" w:hAnsiTheme="minorHAnsi" w:cstheme="minorHAnsi"/>
                      <w:sz w:val="22"/>
                      <w:szCs w:val="22"/>
                    </w:rPr>
                    <w:t xml:space="preserve"> and its employees.</w:t>
                  </w:r>
                </w:p>
                <w:p w14:paraId="216FC5E4"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 xml:space="preserve">“Confidential Information” includes but is not limited to information relating to </w:t>
                  </w:r>
                  <w:proofErr w:type="gramStart"/>
                  <w:r w:rsidRPr="0023433F">
                    <w:rPr>
                      <w:rFonts w:asciiTheme="minorHAnsi" w:hAnsiTheme="minorHAnsi" w:cstheme="minorHAnsi"/>
                      <w:sz w:val="22"/>
                      <w:szCs w:val="22"/>
                    </w:rPr>
                    <w:t>the  Hospice</w:t>
                  </w:r>
                  <w:proofErr w:type="gramEnd"/>
                  <w:r w:rsidRPr="0023433F">
                    <w:rPr>
                      <w:rFonts w:asciiTheme="minorHAnsi" w:hAnsiTheme="minorHAnsi" w:cstheme="minorHAnsi"/>
                      <w:sz w:val="22"/>
                      <w:szCs w:val="22"/>
                    </w:rPr>
                    <w:t xml:space="preserve"> received by you in the course of your employment with the  Hospice, information relating to patients, personnel information, budgeting and financial information and information in respect of which the Hospice owes a duty of confidentiality to a third party.</w:t>
                  </w:r>
                </w:p>
                <w:p w14:paraId="58078123"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 xml:space="preserve">You are required not to disclose any Confidential Information either during or after your employment, unless expressly authorised to do so by the Hospice or required in the proper performance of your duties or as required by law.  </w:t>
                  </w:r>
                </w:p>
                <w:p w14:paraId="1F4ED77D" w14:textId="77777777" w:rsidR="00FD2EC0" w:rsidRPr="0023433F" w:rsidRDefault="00FD2EC0" w:rsidP="00E21411">
                  <w:pPr>
                    <w:pStyle w:val="NoSpacing"/>
                    <w:rPr>
                      <w:rFonts w:asciiTheme="minorHAnsi" w:hAnsiTheme="minorHAnsi" w:cstheme="minorHAnsi"/>
                      <w:sz w:val="22"/>
                      <w:szCs w:val="22"/>
                    </w:rPr>
                  </w:pPr>
                </w:p>
                <w:p w14:paraId="32F1F63B" w14:textId="3B35F042"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This obligation will cease only when such information comes into the public domain other than through unauthorised disclosure by you.</w:t>
                  </w:r>
                </w:p>
                <w:p w14:paraId="077FF919"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Failure to comply with these requirements could result in action being taken under the Hospice’s Disciplinary Policy and Procedure.</w:t>
                  </w:r>
                </w:p>
                <w:p w14:paraId="0676C934" w14:textId="14F0CC43"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This obligation is without prejudice to the law concerning protected disclosures in the Public Interest Disclosure Act 1998 (the so-called “</w:t>
                  </w:r>
                  <w:proofErr w:type="spellStart"/>
                  <w:r w:rsidRPr="0023433F">
                    <w:rPr>
                      <w:rFonts w:asciiTheme="minorHAnsi" w:hAnsiTheme="minorHAnsi" w:cstheme="minorHAnsi"/>
                      <w:sz w:val="22"/>
                      <w:szCs w:val="22"/>
                    </w:rPr>
                    <w:t>Whistleblowers</w:t>
                  </w:r>
                  <w:proofErr w:type="spellEnd"/>
                  <w:r w:rsidRPr="0023433F">
                    <w:rPr>
                      <w:rFonts w:asciiTheme="minorHAnsi" w:hAnsiTheme="minorHAnsi" w:cstheme="minorHAnsi"/>
                      <w:sz w:val="22"/>
                      <w:szCs w:val="22"/>
                    </w:rPr>
                    <w:t xml:space="preserve"> Act”).</w:t>
                  </w:r>
                </w:p>
                <w:p w14:paraId="16117BF4" w14:textId="77777777" w:rsidR="002002B1" w:rsidRPr="0023433F" w:rsidRDefault="002002B1" w:rsidP="00E21411">
                  <w:pPr>
                    <w:pStyle w:val="NoSpacing"/>
                    <w:rPr>
                      <w:rFonts w:asciiTheme="minorHAnsi" w:hAnsiTheme="minorHAnsi" w:cstheme="minorHAnsi"/>
                      <w:b/>
                      <w:sz w:val="22"/>
                      <w:szCs w:val="22"/>
                    </w:rPr>
                  </w:pPr>
                </w:p>
                <w:p w14:paraId="37CCEBA0" w14:textId="77777777" w:rsidR="002002B1" w:rsidRPr="0023433F" w:rsidRDefault="002002B1" w:rsidP="00E21411">
                  <w:pPr>
                    <w:pStyle w:val="NoSpacing"/>
                    <w:rPr>
                      <w:rFonts w:asciiTheme="minorHAnsi" w:hAnsiTheme="minorHAnsi" w:cstheme="minorHAnsi"/>
                      <w:b/>
                      <w:sz w:val="22"/>
                      <w:szCs w:val="22"/>
                    </w:rPr>
                  </w:pPr>
                  <w:r w:rsidRPr="0023433F">
                    <w:rPr>
                      <w:rFonts w:asciiTheme="minorHAnsi" w:hAnsiTheme="minorHAnsi" w:cstheme="minorHAnsi"/>
                      <w:b/>
                      <w:sz w:val="22"/>
                      <w:szCs w:val="22"/>
                    </w:rPr>
                    <w:t xml:space="preserve">Health </w:t>
                  </w:r>
                  <w:proofErr w:type="gramStart"/>
                  <w:r w:rsidRPr="0023433F">
                    <w:rPr>
                      <w:rFonts w:asciiTheme="minorHAnsi" w:hAnsiTheme="minorHAnsi" w:cstheme="minorHAnsi"/>
                      <w:b/>
                      <w:sz w:val="22"/>
                      <w:szCs w:val="22"/>
                    </w:rPr>
                    <w:t>And</w:t>
                  </w:r>
                  <w:proofErr w:type="gramEnd"/>
                  <w:r w:rsidRPr="0023433F">
                    <w:rPr>
                      <w:rFonts w:asciiTheme="minorHAnsi" w:hAnsiTheme="minorHAnsi" w:cstheme="minorHAnsi"/>
                      <w:b/>
                      <w:sz w:val="22"/>
                      <w:szCs w:val="22"/>
                    </w:rPr>
                    <w:t xml:space="preserve"> Safety</w:t>
                  </w:r>
                </w:p>
                <w:p w14:paraId="4B782481"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All employees must be aware of the responsibilities placed upon them under the Health and Safety at Work Act (1974) to ensure that the agreed safety procedures are carried out to provide a safe environment for employees and visitors.</w:t>
                  </w:r>
                </w:p>
                <w:p w14:paraId="5063BB4A" w14:textId="77777777" w:rsidR="001D3ADB" w:rsidRPr="0023433F" w:rsidRDefault="001D3ADB" w:rsidP="00E21411">
                  <w:pPr>
                    <w:pStyle w:val="NoSpacing"/>
                    <w:rPr>
                      <w:rFonts w:asciiTheme="minorHAnsi" w:hAnsiTheme="minorHAnsi" w:cstheme="minorHAnsi"/>
                      <w:sz w:val="22"/>
                      <w:szCs w:val="22"/>
                    </w:rPr>
                  </w:pPr>
                </w:p>
                <w:p w14:paraId="1D14ED23" w14:textId="77777777" w:rsidR="002002B1" w:rsidRPr="0023433F" w:rsidRDefault="002002B1" w:rsidP="00E21411">
                  <w:pPr>
                    <w:pStyle w:val="NoSpacing"/>
                    <w:rPr>
                      <w:rFonts w:asciiTheme="minorHAnsi" w:hAnsiTheme="minorHAnsi" w:cstheme="minorHAnsi"/>
                      <w:b/>
                      <w:sz w:val="22"/>
                      <w:szCs w:val="22"/>
                    </w:rPr>
                  </w:pPr>
                  <w:r w:rsidRPr="0023433F">
                    <w:rPr>
                      <w:rFonts w:asciiTheme="minorHAnsi" w:hAnsiTheme="minorHAnsi" w:cstheme="minorHAnsi"/>
                      <w:b/>
                      <w:sz w:val="22"/>
                      <w:szCs w:val="22"/>
                    </w:rPr>
                    <w:t>Safeguarding Duty</w:t>
                  </w:r>
                </w:p>
                <w:p w14:paraId="46DA16BB"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 xml:space="preserve">It is the responsibility of the post holder to be aware of and follow the legislation and guidance regarding Safeguarding Children and Adults as stated in the Safeguarding Policy. This applies to all staff.  </w:t>
                  </w:r>
                </w:p>
                <w:p w14:paraId="16353683" w14:textId="77777777" w:rsidR="002002B1" w:rsidRPr="0023433F" w:rsidRDefault="002002B1" w:rsidP="00E21411">
                  <w:pPr>
                    <w:pStyle w:val="NoSpacing"/>
                    <w:rPr>
                      <w:rFonts w:asciiTheme="minorHAnsi" w:hAnsiTheme="minorHAnsi" w:cstheme="minorHAnsi"/>
                      <w:sz w:val="22"/>
                      <w:szCs w:val="22"/>
                    </w:rPr>
                  </w:pPr>
                </w:p>
                <w:p w14:paraId="1278FAC9" w14:textId="77777777" w:rsidR="002002B1" w:rsidRPr="0023433F" w:rsidRDefault="002002B1" w:rsidP="00E21411">
                  <w:pPr>
                    <w:pStyle w:val="NoSpacing"/>
                    <w:rPr>
                      <w:rFonts w:asciiTheme="minorHAnsi" w:hAnsiTheme="minorHAnsi" w:cstheme="minorHAnsi"/>
                      <w:b/>
                      <w:sz w:val="22"/>
                      <w:szCs w:val="22"/>
                    </w:rPr>
                  </w:pPr>
                  <w:r w:rsidRPr="0023433F">
                    <w:rPr>
                      <w:rFonts w:asciiTheme="minorHAnsi" w:hAnsiTheme="minorHAnsi" w:cstheme="minorHAnsi"/>
                      <w:b/>
                      <w:sz w:val="22"/>
                      <w:szCs w:val="22"/>
                    </w:rPr>
                    <w:t>Notes</w:t>
                  </w:r>
                </w:p>
                <w:p w14:paraId="4639B787"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You will be required to assess all risks to your systems, processes and environment and contribute towards the clinical and corporate governance agenda as appropriate.</w:t>
                  </w:r>
                </w:p>
                <w:p w14:paraId="2F428CF6"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 xml:space="preserve">You will be expected to produce work to a high standard and to </w:t>
                  </w:r>
                  <w:proofErr w:type="gramStart"/>
                  <w:r w:rsidRPr="0023433F">
                    <w:rPr>
                      <w:rFonts w:asciiTheme="minorHAnsi" w:hAnsiTheme="minorHAnsi" w:cstheme="minorHAnsi"/>
                      <w:sz w:val="22"/>
                      <w:szCs w:val="22"/>
                    </w:rPr>
                    <w:t>promote quality at all times</w:t>
                  </w:r>
                  <w:proofErr w:type="gramEnd"/>
                  <w:r w:rsidRPr="0023433F">
                    <w:rPr>
                      <w:rFonts w:asciiTheme="minorHAnsi" w:hAnsiTheme="minorHAnsi" w:cstheme="minorHAnsi"/>
                      <w:sz w:val="22"/>
                      <w:szCs w:val="22"/>
                    </w:rPr>
                    <w:t>.</w:t>
                  </w:r>
                </w:p>
                <w:p w14:paraId="272687D2"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 xml:space="preserve">You will be expected to keep yourself updated on all matters relating to Hospice policy.  </w:t>
                  </w:r>
                </w:p>
                <w:p w14:paraId="0C353D96"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You must familiarise yourself with matters relating to Health and Safety management as they affect you personally and / or the Hospice.</w:t>
                  </w:r>
                </w:p>
                <w:p w14:paraId="7188631B"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You will be expected to participate in the staff appraisal scheme.</w:t>
                  </w:r>
                </w:p>
                <w:p w14:paraId="25ACEFE2" w14:textId="77777777" w:rsidR="002002B1" w:rsidRPr="0023433F" w:rsidRDefault="002002B1" w:rsidP="00E21411">
                  <w:pPr>
                    <w:pStyle w:val="NoSpacing"/>
                    <w:rPr>
                      <w:rFonts w:asciiTheme="minorHAnsi" w:hAnsiTheme="minorHAnsi" w:cstheme="minorHAnsi"/>
                      <w:sz w:val="22"/>
                      <w:szCs w:val="22"/>
                    </w:rPr>
                  </w:pPr>
                </w:p>
                <w:p w14:paraId="767B6F4A"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b/>
                      <w:bCs/>
                      <w:sz w:val="22"/>
                      <w:szCs w:val="22"/>
                    </w:rPr>
                    <w:t>Assurance Statement</w:t>
                  </w:r>
                </w:p>
                <w:p w14:paraId="786960F1"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The purpose of this job description is to outline levels of responsibility and accountability of this post, to ensure that all work undertaken by our staff is identified and lines of accountability are clear.</w:t>
                  </w:r>
                </w:p>
                <w:p w14:paraId="7DB8EF83" w14:textId="77777777" w:rsidR="002002B1" w:rsidRPr="0023433F" w:rsidRDefault="002002B1" w:rsidP="00E21411">
                  <w:pPr>
                    <w:pStyle w:val="NoSpacing"/>
                    <w:rPr>
                      <w:rFonts w:asciiTheme="minorHAnsi" w:hAnsiTheme="minorHAnsi" w:cstheme="minorHAnsi"/>
                      <w:sz w:val="22"/>
                      <w:szCs w:val="22"/>
                    </w:rPr>
                  </w:pPr>
                </w:p>
                <w:p w14:paraId="3AC97F6F"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It is the responsibility of all employees to adhere to general policies and procedures as detailed in the Staff Handbook and other individual policies.</w:t>
                  </w:r>
                </w:p>
                <w:p w14:paraId="5F2A8F21" w14:textId="77777777" w:rsidR="002002B1" w:rsidRPr="0023433F" w:rsidRDefault="002002B1" w:rsidP="00E21411">
                  <w:pPr>
                    <w:pStyle w:val="NoSpacing"/>
                    <w:rPr>
                      <w:rFonts w:asciiTheme="minorHAnsi" w:hAnsiTheme="minorHAnsi" w:cstheme="minorHAnsi"/>
                      <w:sz w:val="22"/>
                      <w:szCs w:val="22"/>
                    </w:rPr>
                  </w:pPr>
                </w:p>
                <w:p w14:paraId="6947023F" w14:textId="6B05CE62"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The above Job Description does not purport to be an exhaustive list of duties and responsibilities. The post holder will be expected to undertake additional duties as the requirements of the post change.</w:t>
                  </w:r>
                </w:p>
                <w:p w14:paraId="642E1C1A" w14:textId="77777777" w:rsidR="002002B1" w:rsidRPr="0023433F" w:rsidRDefault="002002B1" w:rsidP="00E21411">
                  <w:pPr>
                    <w:pStyle w:val="NoSpacing"/>
                    <w:rPr>
                      <w:rFonts w:asciiTheme="minorHAnsi" w:hAnsiTheme="minorHAnsi" w:cstheme="minorHAnsi"/>
                      <w:b/>
                      <w:bCs/>
                      <w:sz w:val="22"/>
                      <w:szCs w:val="22"/>
                    </w:rPr>
                  </w:pPr>
                </w:p>
                <w:p w14:paraId="57F8FCE4" w14:textId="77777777" w:rsidR="002002B1" w:rsidRPr="0023433F" w:rsidRDefault="002002B1" w:rsidP="00E21411">
                  <w:pPr>
                    <w:pStyle w:val="NoSpacing"/>
                    <w:rPr>
                      <w:rFonts w:asciiTheme="minorHAnsi" w:hAnsiTheme="minorHAnsi" w:cstheme="minorHAnsi"/>
                      <w:b/>
                      <w:bCs/>
                      <w:sz w:val="22"/>
                      <w:szCs w:val="22"/>
                    </w:rPr>
                  </w:pPr>
                  <w:r w:rsidRPr="0023433F">
                    <w:rPr>
                      <w:rFonts w:asciiTheme="minorHAnsi" w:hAnsiTheme="minorHAnsi" w:cstheme="minorHAnsi"/>
                      <w:b/>
                      <w:bCs/>
                      <w:sz w:val="22"/>
                      <w:szCs w:val="22"/>
                    </w:rPr>
                    <w:t xml:space="preserve">Changes </w:t>
                  </w:r>
                  <w:proofErr w:type="gramStart"/>
                  <w:r w:rsidRPr="0023433F">
                    <w:rPr>
                      <w:rFonts w:asciiTheme="minorHAnsi" w:hAnsiTheme="minorHAnsi" w:cstheme="minorHAnsi"/>
                      <w:b/>
                      <w:bCs/>
                      <w:sz w:val="22"/>
                      <w:szCs w:val="22"/>
                    </w:rPr>
                    <w:t>To</w:t>
                  </w:r>
                  <w:proofErr w:type="gramEnd"/>
                  <w:r w:rsidRPr="0023433F">
                    <w:rPr>
                      <w:rFonts w:asciiTheme="minorHAnsi" w:hAnsiTheme="minorHAnsi" w:cstheme="minorHAnsi"/>
                      <w:b/>
                      <w:bCs/>
                      <w:sz w:val="22"/>
                      <w:szCs w:val="22"/>
                    </w:rPr>
                    <w:t xml:space="preserve"> This Job Description</w:t>
                  </w:r>
                </w:p>
                <w:p w14:paraId="6114627F" w14:textId="779081FD"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Post holders have a responsibility to discuss any significant job changes with their line manager at the time the change occurs and agree any permanent substantial change.</w:t>
                  </w:r>
                </w:p>
                <w:p w14:paraId="66137BAD" w14:textId="77777777" w:rsidR="002002B1" w:rsidRPr="0023433F" w:rsidRDefault="002002B1" w:rsidP="00E21411">
                  <w:pPr>
                    <w:pStyle w:val="NoSpacing"/>
                    <w:rPr>
                      <w:rFonts w:asciiTheme="minorHAnsi" w:hAnsiTheme="minorHAnsi" w:cstheme="minorHAnsi"/>
                      <w:sz w:val="22"/>
                      <w:szCs w:val="22"/>
                    </w:rPr>
                  </w:pPr>
                </w:p>
                <w:p w14:paraId="147C7803" w14:textId="77777777" w:rsidR="002002B1" w:rsidRPr="0023433F" w:rsidRDefault="002002B1" w:rsidP="00E21411">
                  <w:pPr>
                    <w:pStyle w:val="NoSpacing"/>
                    <w:rPr>
                      <w:rFonts w:asciiTheme="minorHAnsi" w:hAnsiTheme="minorHAnsi" w:cstheme="minorHAnsi"/>
                      <w:b/>
                      <w:bCs/>
                      <w:sz w:val="22"/>
                      <w:szCs w:val="22"/>
                    </w:rPr>
                  </w:pPr>
                  <w:r w:rsidRPr="0023433F">
                    <w:rPr>
                      <w:rFonts w:asciiTheme="minorHAnsi" w:hAnsiTheme="minorHAnsi" w:cstheme="minorHAnsi"/>
                      <w:b/>
                      <w:bCs/>
                      <w:sz w:val="22"/>
                      <w:szCs w:val="22"/>
                    </w:rPr>
                    <w:t>Summary</w:t>
                  </w:r>
                </w:p>
                <w:p w14:paraId="0614CE9B" w14:textId="77777777" w:rsidR="002002B1" w:rsidRPr="0023433F" w:rsidRDefault="002002B1" w:rsidP="00E21411">
                  <w:pPr>
                    <w:pStyle w:val="NoSpacing"/>
                    <w:rPr>
                      <w:rFonts w:asciiTheme="minorHAnsi" w:hAnsiTheme="minorHAnsi" w:cstheme="minorHAnsi"/>
                      <w:sz w:val="22"/>
                      <w:szCs w:val="22"/>
                    </w:rPr>
                  </w:pPr>
                  <w:r w:rsidRPr="0023433F">
                    <w:rPr>
                      <w:rFonts w:asciiTheme="minorHAnsi" w:hAnsiTheme="minorHAnsi" w:cstheme="minorHAnsi"/>
                      <w:sz w:val="22"/>
                      <w:szCs w:val="22"/>
                    </w:rPr>
                    <w:t>This job description is an outline of the key tasks and responsibilities of the post. The post holder will be expected to undertake additional duties as the requirements of the post change.</w:t>
                  </w:r>
                </w:p>
                <w:p w14:paraId="6746B6AB" w14:textId="77777777" w:rsidR="002002B1" w:rsidRPr="0023433F" w:rsidRDefault="002002B1" w:rsidP="00E21411">
                  <w:pPr>
                    <w:pStyle w:val="NoSpacing"/>
                    <w:rPr>
                      <w:rFonts w:asciiTheme="minorHAnsi" w:hAnsiTheme="minorHAnsi" w:cstheme="minorHAnsi"/>
                      <w:b/>
                      <w:sz w:val="22"/>
                      <w:szCs w:val="22"/>
                    </w:rPr>
                  </w:pPr>
                </w:p>
                <w:p w14:paraId="1EDABE53" w14:textId="77777777" w:rsidR="002002B1" w:rsidRPr="0023433F" w:rsidRDefault="002002B1" w:rsidP="00E21411">
                  <w:pPr>
                    <w:pStyle w:val="NoSpacing"/>
                    <w:rPr>
                      <w:rFonts w:asciiTheme="minorHAnsi" w:hAnsiTheme="minorHAnsi" w:cstheme="minorHAnsi"/>
                      <w:sz w:val="22"/>
                      <w:szCs w:val="22"/>
                    </w:rPr>
                  </w:pPr>
                </w:p>
                <w:p w14:paraId="48C447D3" w14:textId="77777777" w:rsidR="00B155C1" w:rsidRPr="0023433F" w:rsidRDefault="00B155C1" w:rsidP="00E21411">
                  <w:pPr>
                    <w:pStyle w:val="NoSpacing"/>
                    <w:rPr>
                      <w:rFonts w:asciiTheme="minorHAnsi" w:hAnsiTheme="minorHAnsi" w:cstheme="minorHAnsi"/>
                      <w:sz w:val="22"/>
                      <w:szCs w:val="22"/>
                    </w:rPr>
                  </w:pPr>
                </w:p>
                <w:p w14:paraId="2D04430B" w14:textId="77777777" w:rsidR="0099574D" w:rsidRPr="0023433F" w:rsidRDefault="0099574D" w:rsidP="00E21411">
                  <w:pPr>
                    <w:pStyle w:val="NoSpacing"/>
                    <w:rPr>
                      <w:rFonts w:asciiTheme="minorHAnsi" w:hAnsiTheme="minorHAnsi" w:cstheme="minorHAnsi"/>
                      <w:sz w:val="22"/>
                      <w:szCs w:val="22"/>
                    </w:rPr>
                  </w:pPr>
                </w:p>
              </w:tc>
            </w:tr>
          </w:tbl>
          <w:p w14:paraId="6EF20E59" w14:textId="6AE1D1D8" w:rsidR="0099574D" w:rsidRPr="004241D2" w:rsidRDefault="0099574D" w:rsidP="00E21411">
            <w:pPr>
              <w:pStyle w:val="NoSpacing"/>
            </w:pPr>
          </w:p>
        </w:tc>
      </w:tr>
      <w:tr w:rsidR="0099574D" w:rsidRPr="004241D2" w14:paraId="087A374A" w14:textId="77777777" w:rsidTr="00F74078">
        <w:tc>
          <w:tcPr>
            <w:tcW w:w="9854" w:type="dxa"/>
          </w:tcPr>
          <w:p w14:paraId="1E0D8A2A" w14:textId="77777777" w:rsidR="0099574D" w:rsidRPr="004241D2" w:rsidRDefault="0099574D" w:rsidP="00F74078">
            <w:pPr>
              <w:jc w:val="both"/>
              <w:rPr>
                <w:rFonts w:asciiTheme="minorHAnsi" w:hAnsiTheme="minorHAnsi" w:cstheme="minorHAnsi"/>
                <w:sz w:val="22"/>
                <w:szCs w:val="22"/>
              </w:rPr>
            </w:pPr>
          </w:p>
        </w:tc>
      </w:tr>
    </w:tbl>
    <w:p w14:paraId="4460395F" w14:textId="77777777" w:rsidR="0099574D" w:rsidRPr="004241D2" w:rsidRDefault="0099574D" w:rsidP="0099574D">
      <w:pPr>
        <w:rPr>
          <w:rFonts w:asciiTheme="minorHAnsi" w:hAnsiTheme="minorHAnsi" w:cstheme="minorHAnsi"/>
          <w:sz w:val="22"/>
          <w:szCs w:val="22"/>
        </w:rPr>
      </w:pPr>
    </w:p>
    <w:sectPr w:rsidR="0099574D" w:rsidRPr="004241D2" w:rsidSect="002002B1">
      <w:headerReference w:type="default" r:id="rId8"/>
      <w:footerReference w:type="default" r:id="rId9"/>
      <w:pgSz w:w="11906" w:h="16838"/>
      <w:pgMar w:top="426"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B74B3" w14:textId="77777777" w:rsidR="00772133" w:rsidRDefault="00772133" w:rsidP="00705EBA">
      <w:r>
        <w:separator/>
      </w:r>
    </w:p>
  </w:endnote>
  <w:endnote w:type="continuationSeparator" w:id="0">
    <w:p w14:paraId="47041A5E" w14:textId="77777777" w:rsidR="00772133" w:rsidRDefault="00772133" w:rsidP="0070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3706655"/>
      <w:docPartObj>
        <w:docPartGallery w:val="Page Numbers (Bottom of Page)"/>
        <w:docPartUnique/>
      </w:docPartObj>
    </w:sdtPr>
    <w:sdtEndPr>
      <w:rPr>
        <w:rFonts w:ascii="Calibri" w:hAnsi="Calibri" w:cs="Calibri"/>
        <w:noProof/>
      </w:rPr>
    </w:sdtEndPr>
    <w:sdtContent>
      <w:p w14:paraId="425893F7" w14:textId="1643714E" w:rsidR="002002B1" w:rsidRPr="00975486" w:rsidRDefault="00274395">
        <w:pPr>
          <w:pStyle w:val="Footer"/>
          <w:jc w:val="center"/>
          <w:rPr>
            <w:rFonts w:ascii="Calibri" w:hAnsi="Calibri" w:cs="Calibri"/>
          </w:rPr>
        </w:pPr>
        <w:r w:rsidRPr="00975486">
          <w:rPr>
            <w:rFonts w:ascii="Calibri" w:hAnsi="Calibri" w:cs="Calibri"/>
          </w:rPr>
          <w:t xml:space="preserve"> </w:t>
        </w:r>
        <w:r w:rsidR="002002B1" w:rsidRPr="00975486">
          <w:rPr>
            <w:rFonts w:ascii="Calibri" w:hAnsi="Calibri" w:cs="Calibri"/>
          </w:rPr>
          <w:fldChar w:fldCharType="begin"/>
        </w:r>
        <w:r w:rsidR="002002B1" w:rsidRPr="00975486">
          <w:rPr>
            <w:rFonts w:ascii="Calibri" w:hAnsi="Calibri" w:cs="Calibri"/>
          </w:rPr>
          <w:instrText xml:space="preserve"> PAGE   \* MERGEFORMAT </w:instrText>
        </w:r>
        <w:r w:rsidR="002002B1" w:rsidRPr="00975486">
          <w:rPr>
            <w:rFonts w:ascii="Calibri" w:hAnsi="Calibri" w:cs="Calibri"/>
          </w:rPr>
          <w:fldChar w:fldCharType="separate"/>
        </w:r>
        <w:r w:rsidR="000F7C64" w:rsidRPr="00975486">
          <w:rPr>
            <w:rFonts w:ascii="Calibri" w:hAnsi="Calibri" w:cs="Calibri"/>
            <w:noProof/>
          </w:rPr>
          <w:t>5</w:t>
        </w:r>
        <w:r w:rsidR="002002B1" w:rsidRPr="00975486">
          <w:rPr>
            <w:rFonts w:ascii="Calibri" w:hAnsi="Calibri" w:cs="Calibri"/>
            <w:noProof/>
          </w:rPr>
          <w:fldChar w:fldCharType="end"/>
        </w:r>
        <w:r w:rsidRPr="00975486">
          <w:rPr>
            <w:rFonts w:ascii="Calibri" w:hAnsi="Calibri" w:cs="Calibri"/>
            <w:noProof/>
          </w:rPr>
          <w:t xml:space="preserve"> </w:t>
        </w:r>
        <w:r w:rsidR="002002B1" w:rsidRPr="00975486">
          <w:rPr>
            <w:rFonts w:ascii="Calibri" w:hAnsi="Calibri" w:cs="Calibri"/>
            <w:noProof/>
          </w:rPr>
          <w:t>of</w:t>
        </w:r>
        <w:r w:rsidRPr="00975486">
          <w:rPr>
            <w:rFonts w:ascii="Calibri" w:hAnsi="Calibri" w:cs="Calibri"/>
            <w:noProof/>
          </w:rPr>
          <w:t xml:space="preserve"> </w:t>
        </w:r>
        <w:r w:rsidR="00975486" w:rsidRPr="00975486">
          <w:rPr>
            <w:rFonts w:ascii="Calibri" w:hAnsi="Calibri" w:cs="Calibri"/>
            <w:noProof/>
          </w:rPr>
          <w:t>4</w:t>
        </w:r>
      </w:p>
    </w:sdtContent>
  </w:sdt>
  <w:p w14:paraId="5B313715" w14:textId="4E39F1BC" w:rsidR="00F74078" w:rsidRPr="00975486" w:rsidRDefault="00274395">
    <w:pPr>
      <w:pStyle w:val="Footer"/>
      <w:rPr>
        <w:rFonts w:ascii="Calibri" w:hAnsi="Calibri" w:cs="Calibri"/>
      </w:rPr>
    </w:pPr>
    <w:r w:rsidRPr="00975486">
      <w:rPr>
        <w:rFonts w:ascii="Calibri" w:hAnsi="Calibri" w:cs="Calibri"/>
      </w:rPr>
      <w:t>Philanthropy</w:t>
    </w:r>
    <w:r w:rsidR="002002B1" w:rsidRPr="00975486">
      <w:rPr>
        <w:rFonts w:ascii="Calibri" w:hAnsi="Calibri" w:cs="Calibri"/>
      </w:rPr>
      <w:t xml:space="preserve"> </w:t>
    </w:r>
    <w:r w:rsidR="00601EB3" w:rsidRPr="00975486">
      <w:rPr>
        <w:rFonts w:ascii="Calibri" w:hAnsi="Calibri" w:cs="Calibri"/>
      </w:rPr>
      <w:t>Fundraiser</w:t>
    </w:r>
    <w:r w:rsidR="002002B1" w:rsidRPr="00975486">
      <w:rPr>
        <w:rFonts w:ascii="Calibri" w:hAnsi="Calibri" w:cs="Calibri"/>
      </w:rPr>
      <w:t xml:space="preserve"> JD</w:t>
    </w:r>
    <w:r w:rsidR="002002B1" w:rsidRPr="00975486">
      <w:rPr>
        <w:rFonts w:ascii="Calibri" w:hAnsi="Calibri" w:cs="Calibri"/>
      </w:rPr>
      <w:tab/>
    </w:r>
    <w:r w:rsidR="002002B1" w:rsidRPr="00975486">
      <w:rPr>
        <w:rFonts w:ascii="Calibri" w:hAnsi="Calibri" w:cs="Calibri"/>
      </w:rPr>
      <w:tab/>
    </w:r>
    <w:r w:rsidRPr="00975486">
      <w:rPr>
        <w:rFonts w:ascii="Calibri" w:hAnsi="Calibri" w:cs="Calibri"/>
      </w:rPr>
      <w:t>Oct</w:t>
    </w:r>
    <w:r w:rsidR="00601EB3" w:rsidRPr="00975486">
      <w:rPr>
        <w:rFonts w:ascii="Calibri" w:hAnsi="Calibri" w:cs="Calibri"/>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556DF" w14:textId="77777777" w:rsidR="00772133" w:rsidRDefault="00772133" w:rsidP="00705EBA">
      <w:r>
        <w:separator/>
      </w:r>
    </w:p>
  </w:footnote>
  <w:footnote w:type="continuationSeparator" w:id="0">
    <w:p w14:paraId="71EE25CB" w14:textId="77777777" w:rsidR="00772133" w:rsidRDefault="00772133" w:rsidP="0070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DBD53" w14:textId="57CDB868" w:rsidR="002002B1" w:rsidRDefault="00601EB3" w:rsidP="00601EB3">
    <w:pPr>
      <w:pStyle w:val="Header"/>
      <w:jc w:val="center"/>
    </w:pPr>
    <w:r>
      <w:rPr>
        <w:noProof/>
      </w:rPr>
      <w:drawing>
        <wp:inline distT="0" distB="0" distL="0" distR="0" wp14:anchorId="351C0482" wp14:editId="2CBFDEA9">
          <wp:extent cx="685800" cy="685800"/>
          <wp:effectExtent l="0" t="0" r="0" b="0"/>
          <wp:docPr id="2"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49" cy="6858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3C8B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A4B7A"/>
    <w:multiLevelType w:val="hybridMultilevel"/>
    <w:tmpl w:val="8D6CD0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493DB2"/>
    <w:multiLevelType w:val="hybridMultilevel"/>
    <w:tmpl w:val="30D26B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8095F7B"/>
    <w:multiLevelType w:val="hybridMultilevel"/>
    <w:tmpl w:val="5DAAB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AD06A2"/>
    <w:multiLevelType w:val="hybridMultilevel"/>
    <w:tmpl w:val="66DA2FA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254659"/>
    <w:multiLevelType w:val="hybridMultilevel"/>
    <w:tmpl w:val="7CF43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E80BB4"/>
    <w:multiLevelType w:val="hybridMultilevel"/>
    <w:tmpl w:val="728A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203E2"/>
    <w:multiLevelType w:val="hybridMultilevel"/>
    <w:tmpl w:val="FBEE9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1511E6"/>
    <w:multiLevelType w:val="hybridMultilevel"/>
    <w:tmpl w:val="A03A6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F35E02"/>
    <w:multiLevelType w:val="hybridMultilevel"/>
    <w:tmpl w:val="848A3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0" w15:restartNumberingAfterBreak="0">
    <w:nsid w:val="396A4B4F"/>
    <w:multiLevelType w:val="hybridMultilevel"/>
    <w:tmpl w:val="CA7EF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B82E46"/>
    <w:multiLevelType w:val="hybridMultilevel"/>
    <w:tmpl w:val="C95C80A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FC11EF0"/>
    <w:multiLevelType w:val="hybridMultilevel"/>
    <w:tmpl w:val="162E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14B7E"/>
    <w:multiLevelType w:val="hybridMultilevel"/>
    <w:tmpl w:val="EF844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7A3078"/>
    <w:multiLevelType w:val="hybridMultilevel"/>
    <w:tmpl w:val="6E24E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EB08EB"/>
    <w:multiLevelType w:val="hybridMultilevel"/>
    <w:tmpl w:val="97DA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10593"/>
    <w:multiLevelType w:val="hybridMultilevel"/>
    <w:tmpl w:val="98A8D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625B6E"/>
    <w:multiLevelType w:val="hybridMultilevel"/>
    <w:tmpl w:val="66487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290698"/>
    <w:multiLevelType w:val="hybridMultilevel"/>
    <w:tmpl w:val="83863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016C92"/>
    <w:multiLevelType w:val="hybridMultilevel"/>
    <w:tmpl w:val="B6D4885A"/>
    <w:lvl w:ilvl="0" w:tplc="FAB802FC">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333A21"/>
    <w:multiLevelType w:val="hybridMultilevel"/>
    <w:tmpl w:val="73306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
  </w:num>
  <w:num w:numId="3">
    <w:abstractNumId w:val="16"/>
  </w:num>
  <w:num w:numId="4">
    <w:abstractNumId w:val="19"/>
  </w:num>
  <w:num w:numId="5">
    <w:abstractNumId w:val="9"/>
  </w:num>
  <w:num w:numId="6">
    <w:abstractNumId w:val="4"/>
  </w:num>
  <w:num w:numId="7">
    <w:abstractNumId w:val="11"/>
  </w:num>
  <w:num w:numId="8">
    <w:abstractNumId w:val="5"/>
  </w:num>
  <w:num w:numId="9">
    <w:abstractNumId w:val="10"/>
  </w:num>
  <w:num w:numId="10">
    <w:abstractNumId w:val="14"/>
  </w:num>
  <w:num w:numId="11">
    <w:abstractNumId w:val="3"/>
  </w:num>
  <w:num w:numId="12">
    <w:abstractNumId w:val="8"/>
  </w:num>
  <w:num w:numId="13">
    <w:abstractNumId w:val="7"/>
  </w:num>
  <w:num w:numId="14">
    <w:abstractNumId w:val="13"/>
  </w:num>
  <w:num w:numId="15">
    <w:abstractNumId w:val="18"/>
  </w:num>
  <w:num w:numId="16">
    <w:abstractNumId w:val="12"/>
  </w:num>
  <w:num w:numId="17">
    <w:abstractNumId w:val="17"/>
  </w:num>
  <w:num w:numId="18">
    <w:abstractNumId w:val="0"/>
  </w:num>
  <w:num w:numId="19">
    <w:abstractNumId w:val="6"/>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4D"/>
    <w:rsid w:val="000476C0"/>
    <w:rsid w:val="0006027A"/>
    <w:rsid w:val="000610C8"/>
    <w:rsid w:val="000A547B"/>
    <w:rsid w:val="000D17DD"/>
    <w:rsid w:val="000D793A"/>
    <w:rsid w:val="000F2744"/>
    <w:rsid w:val="000F65B5"/>
    <w:rsid w:val="000F7C64"/>
    <w:rsid w:val="00102D13"/>
    <w:rsid w:val="00136F3F"/>
    <w:rsid w:val="00141641"/>
    <w:rsid w:val="00144E5D"/>
    <w:rsid w:val="00155BC5"/>
    <w:rsid w:val="00163D57"/>
    <w:rsid w:val="001A127D"/>
    <w:rsid w:val="001D3ADB"/>
    <w:rsid w:val="001E3533"/>
    <w:rsid w:val="001F3D1A"/>
    <w:rsid w:val="002002B1"/>
    <w:rsid w:val="0023433F"/>
    <w:rsid w:val="00246861"/>
    <w:rsid w:val="00250966"/>
    <w:rsid w:val="002727E6"/>
    <w:rsid w:val="00274395"/>
    <w:rsid w:val="002B30B2"/>
    <w:rsid w:val="002D2303"/>
    <w:rsid w:val="002E5CBF"/>
    <w:rsid w:val="00306D83"/>
    <w:rsid w:val="0033739C"/>
    <w:rsid w:val="0039352A"/>
    <w:rsid w:val="003B2765"/>
    <w:rsid w:val="004241D2"/>
    <w:rsid w:val="004E5E41"/>
    <w:rsid w:val="00533ECF"/>
    <w:rsid w:val="0054242E"/>
    <w:rsid w:val="00551FBC"/>
    <w:rsid w:val="005901DF"/>
    <w:rsid w:val="0059623C"/>
    <w:rsid w:val="005B210A"/>
    <w:rsid w:val="00601EB3"/>
    <w:rsid w:val="0062181A"/>
    <w:rsid w:val="00627275"/>
    <w:rsid w:val="00632461"/>
    <w:rsid w:val="006446E7"/>
    <w:rsid w:val="00674E88"/>
    <w:rsid w:val="006B1981"/>
    <w:rsid w:val="006C4C87"/>
    <w:rsid w:val="006D6FD7"/>
    <w:rsid w:val="006F201C"/>
    <w:rsid w:val="00705EBA"/>
    <w:rsid w:val="00707072"/>
    <w:rsid w:val="00711AA7"/>
    <w:rsid w:val="0074230C"/>
    <w:rsid w:val="00772133"/>
    <w:rsid w:val="00790331"/>
    <w:rsid w:val="00795DA6"/>
    <w:rsid w:val="007A0182"/>
    <w:rsid w:val="007B6BA8"/>
    <w:rsid w:val="007C5AA3"/>
    <w:rsid w:val="007D48D5"/>
    <w:rsid w:val="0083732B"/>
    <w:rsid w:val="00882BF8"/>
    <w:rsid w:val="00891DA5"/>
    <w:rsid w:val="008B110B"/>
    <w:rsid w:val="008F2C50"/>
    <w:rsid w:val="00912AB1"/>
    <w:rsid w:val="009662C1"/>
    <w:rsid w:val="00974AD7"/>
    <w:rsid w:val="00975486"/>
    <w:rsid w:val="009838C0"/>
    <w:rsid w:val="0099574D"/>
    <w:rsid w:val="009A6D0D"/>
    <w:rsid w:val="00A004C6"/>
    <w:rsid w:val="00A41C61"/>
    <w:rsid w:val="00A47239"/>
    <w:rsid w:val="00A52290"/>
    <w:rsid w:val="00A84E44"/>
    <w:rsid w:val="00A951A4"/>
    <w:rsid w:val="00A97E8F"/>
    <w:rsid w:val="00AC0E2A"/>
    <w:rsid w:val="00AC40AD"/>
    <w:rsid w:val="00AC4F45"/>
    <w:rsid w:val="00B15399"/>
    <w:rsid w:val="00B155C1"/>
    <w:rsid w:val="00B206AE"/>
    <w:rsid w:val="00B339AC"/>
    <w:rsid w:val="00B52E10"/>
    <w:rsid w:val="00B55EAC"/>
    <w:rsid w:val="00B6228F"/>
    <w:rsid w:val="00B805C9"/>
    <w:rsid w:val="00B85533"/>
    <w:rsid w:val="00B96159"/>
    <w:rsid w:val="00BE60E9"/>
    <w:rsid w:val="00BF690C"/>
    <w:rsid w:val="00C256D1"/>
    <w:rsid w:val="00C63235"/>
    <w:rsid w:val="00C7782A"/>
    <w:rsid w:val="00CA28D9"/>
    <w:rsid w:val="00CA7A3D"/>
    <w:rsid w:val="00CE05F1"/>
    <w:rsid w:val="00D00593"/>
    <w:rsid w:val="00D01CC9"/>
    <w:rsid w:val="00D14762"/>
    <w:rsid w:val="00D45B76"/>
    <w:rsid w:val="00D50472"/>
    <w:rsid w:val="00D6749E"/>
    <w:rsid w:val="00DB0889"/>
    <w:rsid w:val="00E02489"/>
    <w:rsid w:val="00E21346"/>
    <w:rsid w:val="00E21411"/>
    <w:rsid w:val="00E261F7"/>
    <w:rsid w:val="00E345D5"/>
    <w:rsid w:val="00E575B1"/>
    <w:rsid w:val="00E63BB9"/>
    <w:rsid w:val="00EB6BE9"/>
    <w:rsid w:val="00ED21AB"/>
    <w:rsid w:val="00EE40C8"/>
    <w:rsid w:val="00F17F3B"/>
    <w:rsid w:val="00F37C03"/>
    <w:rsid w:val="00F555A3"/>
    <w:rsid w:val="00F74078"/>
    <w:rsid w:val="00FD2EC0"/>
    <w:rsid w:val="00FE4585"/>
    <w:rsid w:val="00FF2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C3EB4"/>
  <w15:docId w15:val="{11BD5453-684D-44A6-88F7-3569A750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74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574D"/>
    <w:pPr>
      <w:jc w:val="both"/>
    </w:pPr>
    <w:rPr>
      <w:rFonts w:ascii="Arial" w:hAnsi="Arial" w:cs="Arial"/>
      <w:sz w:val="22"/>
      <w:lang w:val="en-US" w:eastAsia="en-US"/>
    </w:rPr>
  </w:style>
  <w:style w:type="character" w:customStyle="1" w:styleId="BodyTextChar">
    <w:name w:val="Body Text Char"/>
    <w:basedOn w:val="DefaultParagraphFont"/>
    <w:link w:val="BodyText"/>
    <w:rsid w:val="0099574D"/>
    <w:rPr>
      <w:rFonts w:ascii="Arial" w:eastAsia="Times New Roman" w:hAnsi="Arial" w:cs="Arial"/>
      <w:szCs w:val="24"/>
      <w:lang w:val="en-US"/>
    </w:rPr>
  </w:style>
  <w:style w:type="paragraph" w:customStyle="1" w:styleId="Body1">
    <w:name w:val="Body1"/>
    <w:basedOn w:val="Normal"/>
    <w:rsid w:val="0099574D"/>
    <w:pPr>
      <w:spacing w:before="240" w:after="60"/>
      <w:ind w:left="720"/>
      <w:jc w:val="both"/>
    </w:pPr>
    <w:rPr>
      <w:rFonts w:ascii="Arial" w:hAnsi="Arial"/>
      <w:sz w:val="22"/>
      <w:szCs w:val="20"/>
      <w:lang w:eastAsia="en-US"/>
    </w:rPr>
  </w:style>
  <w:style w:type="paragraph" w:styleId="ListParagraph">
    <w:name w:val="List Paragraph"/>
    <w:basedOn w:val="Normal"/>
    <w:uiPriority w:val="34"/>
    <w:qFormat/>
    <w:rsid w:val="0099574D"/>
    <w:pPr>
      <w:ind w:left="720"/>
    </w:pPr>
    <w:rPr>
      <w:rFonts w:ascii="Arial" w:hAnsi="Arial"/>
      <w:lang w:eastAsia="en-US"/>
    </w:rPr>
  </w:style>
  <w:style w:type="table" w:styleId="TableGrid">
    <w:name w:val="Table Grid"/>
    <w:basedOn w:val="TableNormal"/>
    <w:uiPriority w:val="39"/>
    <w:rsid w:val="00995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574D"/>
    <w:rPr>
      <w:rFonts w:ascii="Tahoma" w:hAnsi="Tahoma" w:cs="Tahoma"/>
      <w:sz w:val="16"/>
      <w:szCs w:val="16"/>
    </w:rPr>
  </w:style>
  <w:style w:type="character" w:customStyle="1" w:styleId="BalloonTextChar">
    <w:name w:val="Balloon Text Char"/>
    <w:basedOn w:val="DefaultParagraphFont"/>
    <w:link w:val="BalloonText"/>
    <w:uiPriority w:val="99"/>
    <w:semiHidden/>
    <w:rsid w:val="0099574D"/>
    <w:rPr>
      <w:rFonts w:ascii="Tahoma" w:eastAsia="Times New Roman" w:hAnsi="Tahoma" w:cs="Tahoma"/>
      <w:sz w:val="16"/>
      <w:szCs w:val="16"/>
      <w:lang w:eastAsia="en-GB"/>
    </w:rPr>
  </w:style>
  <w:style w:type="paragraph" w:styleId="Header">
    <w:name w:val="header"/>
    <w:basedOn w:val="Normal"/>
    <w:link w:val="HeaderChar"/>
    <w:uiPriority w:val="99"/>
    <w:unhideWhenUsed/>
    <w:rsid w:val="00705EBA"/>
    <w:pPr>
      <w:tabs>
        <w:tab w:val="center" w:pos="4513"/>
        <w:tab w:val="right" w:pos="9026"/>
      </w:tabs>
    </w:pPr>
  </w:style>
  <w:style w:type="character" w:customStyle="1" w:styleId="HeaderChar">
    <w:name w:val="Header Char"/>
    <w:basedOn w:val="DefaultParagraphFont"/>
    <w:link w:val="Header"/>
    <w:uiPriority w:val="99"/>
    <w:rsid w:val="00705EB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05EBA"/>
    <w:pPr>
      <w:tabs>
        <w:tab w:val="center" w:pos="4513"/>
        <w:tab w:val="right" w:pos="9026"/>
      </w:tabs>
    </w:pPr>
  </w:style>
  <w:style w:type="character" w:customStyle="1" w:styleId="FooterChar">
    <w:name w:val="Footer Char"/>
    <w:basedOn w:val="DefaultParagraphFont"/>
    <w:link w:val="Footer"/>
    <w:uiPriority w:val="99"/>
    <w:rsid w:val="00705EBA"/>
    <w:rPr>
      <w:rFonts w:ascii="Times New Roman" w:eastAsia="Times New Roman" w:hAnsi="Times New Roman" w:cs="Times New Roman"/>
      <w:sz w:val="24"/>
      <w:szCs w:val="24"/>
      <w:lang w:eastAsia="en-GB"/>
    </w:rPr>
  </w:style>
  <w:style w:type="paragraph" w:customStyle="1" w:styleId="Default">
    <w:name w:val="Default"/>
    <w:rsid w:val="00A004C6"/>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2D2303"/>
    <w:rPr>
      <w:sz w:val="16"/>
      <w:szCs w:val="16"/>
    </w:rPr>
  </w:style>
  <w:style w:type="paragraph" w:styleId="CommentText">
    <w:name w:val="annotation text"/>
    <w:basedOn w:val="Normal"/>
    <w:link w:val="CommentTextChar"/>
    <w:uiPriority w:val="99"/>
    <w:semiHidden/>
    <w:unhideWhenUsed/>
    <w:rsid w:val="002D2303"/>
    <w:rPr>
      <w:sz w:val="20"/>
      <w:szCs w:val="20"/>
    </w:rPr>
  </w:style>
  <w:style w:type="character" w:customStyle="1" w:styleId="CommentTextChar">
    <w:name w:val="Comment Text Char"/>
    <w:basedOn w:val="DefaultParagraphFont"/>
    <w:link w:val="CommentText"/>
    <w:uiPriority w:val="99"/>
    <w:semiHidden/>
    <w:rsid w:val="002D230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D2303"/>
    <w:rPr>
      <w:b/>
      <w:bCs/>
    </w:rPr>
  </w:style>
  <w:style w:type="character" w:customStyle="1" w:styleId="CommentSubjectChar">
    <w:name w:val="Comment Subject Char"/>
    <w:basedOn w:val="CommentTextChar"/>
    <w:link w:val="CommentSubject"/>
    <w:uiPriority w:val="99"/>
    <w:semiHidden/>
    <w:rsid w:val="002D2303"/>
    <w:rPr>
      <w:rFonts w:ascii="Times New Roman" w:eastAsia="Times New Roman" w:hAnsi="Times New Roman" w:cs="Times New Roman"/>
      <w:b/>
      <w:bCs/>
      <w:sz w:val="20"/>
      <w:szCs w:val="20"/>
      <w:lang w:eastAsia="en-GB"/>
    </w:rPr>
  </w:style>
  <w:style w:type="paragraph" w:styleId="ListBullet">
    <w:name w:val="List Bullet"/>
    <w:basedOn w:val="Normal"/>
    <w:uiPriority w:val="99"/>
    <w:unhideWhenUsed/>
    <w:rsid w:val="006B1981"/>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NoSpacing">
    <w:name w:val="No Spacing"/>
    <w:uiPriority w:val="1"/>
    <w:qFormat/>
    <w:rsid w:val="006B198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7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629C9-A41F-4881-93C4-073EAE5CF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Ingham</dc:creator>
  <cp:lastModifiedBy>Sam Coulthard</cp:lastModifiedBy>
  <cp:revision>60</cp:revision>
  <cp:lastPrinted>2025-07-11T13:30:00Z</cp:lastPrinted>
  <dcterms:created xsi:type="dcterms:W3CDTF">2025-10-17T14:46:00Z</dcterms:created>
  <dcterms:modified xsi:type="dcterms:W3CDTF">2025-11-04T12:12:00Z</dcterms:modified>
</cp:coreProperties>
</file>